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A6" w:rsidRDefault="00B947A6" w:rsidP="00B947A6">
      <w:pPr>
        <w:spacing w:line="560" w:lineRule="exact"/>
        <w:rPr>
          <w:rFonts w:ascii="黑体" w:eastAsia="黑体"/>
          <w:sz w:val="32"/>
          <w:szCs w:val="32"/>
        </w:rPr>
      </w:pPr>
      <w:r>
        <w:rPr>
          <w:rFonts w:ascii="黑体" w:eastAsia="黑体" w:hint="eastAsia"/>
          <w:sz w:val="32"/>
          <w:szCs w:val="32"/>
        </w:rPr>
        <w:t>附表</w:t>
      </w:r>
      <w:r>
        <w:rPr>
          <w:rFonts w:ascii="黑体" w:eastAsia="黑体"/>
          <w:sz w:val="32"/>
          <w:szCs w:val="32"/>
        </w:rPr>
        <w:t>4</w:t>
      </w:r>
      <w:r>
        <w:rPr>
          <w:rFonts w:ascii="黑体" w:eastAsia="黑体" w:hint="eastAsia"/>
          <w:sz w:val="32"/>
          <w:szCs w:val="32"/>
        </w:rPr>
        <w:t>：</w:t>
      </w:r>
    </w:p>
    <w:p w:rsidR="00B947A6" w:rsidRDefault="00B947A6" w:rsidP="00B947A6">
      <w:pPr>
        <w:spacing w:line="560" w:lineRule="exact"/>
        <w:jc w:val="center"/>
        <w:rPr>
          <w:b/>
          <w:sz w:val="32"/>
          <w:szCs w:val="32"/>
        </w:rPr>
      </w:pPr>
      <w:r>
        <w:rPr>
          <w:rFonts w:hint="eastAsia"/>
          <w:b/>
          <w:sz w:val="30"/>
          <w:szCs w:val="30"/>
        </w:rPr>
        <w:t xml:space="preserve">     </w:t>
      </w:r>
      <w:r>
        <w:rPr>
          <w:rFonts w:hint="eastAsia"/>
          <w:b/>
          <w:sz w:val="32"/>
          <w:szCs w:val="32"/>
        </w:rPr>
        <w:t>广东海洋大学2020年度非实验教学岗位人员、人文社科教学单位实验教学岗位人员考核测评表</w:t>
      </w:r>
    </w:p>
    <w:p w:rsidR="00B947A6" w:rsidRDefault="00B947A6" w:rsidP="00B947A6">
      <w:pPr>
        <w:spacing w:line="560" w:lineRule="exact"/>
        <w:jc w:val="center"/>
        <w:rPr>
          <w:rFonts w:eastAsia="方正小标宋简体"/>
          <w:b/>
          <w:sz w:val="30"/>
          <w:szCs w:val="30"/>
        </w:rPr>
      </w:pPr>
      <w:r>
        <w:rPr>
          <w:rFonts w:ascii="仿宋_GB2312" w:eastAsia="仿宋_GB2312" w:hint="eastAsia"/>
          <w:sz w:val="32"/>
          <w:szCs w:val="32"/>
        </w:rPr>
        <w:t>（请双面打印）</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145"/>
        <w:gridCol w:w="1150"/>
        <w:gridCol w:w="724"/>
        <w:gridCol w:w="596"/>
        <w:gridCol w:w="251"/>
        <w:gridCol w:w="175"/>
        <w:gridCol w:w="971"/>
        <w:gridCol w:w="44"/>
        <w:gridCol w:w="1330"/>
        <w:gridCol w:w="18"/>
        <w:gridCol w:w="138"/>
        <w:gridCol w:w="918"/>
        <w:gridCol w:w="316"/>
        <w:gridCol w:w="652"/>
      </w:tblGrid>
      <w:tr w:rsidR="00B947A6" w:rsidTr="00642F41">
        <w:trPr>
          <w:trHeight w:val="569"/>
          <w:jc w:val="center"/>
        </w:trPr>
        <w:tc>
          <w:tcPr>
            <w:tcW w:w="2396" w:type="dxa"/>
            <w:gridSpan w:val="2"/>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姓    名</w:t>
            </w:r>
          </w:p>
        </w:tc>
        <w:tc>
          <w:tcPr>
            <w:tcW w:w="1188" w:type="dxa"/>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初庆柱</w:t>
            </w:r>
          </w:p>
        </w:tc>
        <w:tc>
          <w:tcPr>
            <w:tcW w:w="741" w:type="dxa"/>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性别</w:t>
            </w:r>
          </w:p>
        </w:tc>
        <w:tc>
          <w:tcPr>
            <w:tcW w:w="861" w:type="dxa"/>
            <w:gridSpan w:val="2"/>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男</w:t>
            </w:r>
          </w:p>
        </w:tc>
        <w:tc>
          <w:tcPr>
            <w:tcW w:w="1225" w:type="dxa"/>
            <w:gridSpan w:val="3"/>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出生年月</w:t>
            </w:r>
          </w:p>
        </w:tc>
        <w:tc>
          <w:tcPr>
            <w:tcW w:w="1512" w:type="dxa"/>
            <w:gridSpan w:val="3"/>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1977.8</w:t>
            </w:r>
          </w:p>
        </w:tc>
        <w:tc>
          <w:tcPr>
            <w:tcW w:w="1274" w:type="dxa"/>
            <w:gridSpan w:val="2"/>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政治面貌</w:t>
            </w:r>
          </w:p>
        </w:tc>
        <w:tc>
          <w:tcPr>
            <w:tcW w:w="665" w:type="dxa"/>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党员</w:t>
            </w:r>
          </w:p>
        </w:tc>
      </w:tr>
      <w:tr w:rsidR="00B947A6" w:rsidTr="00642F41">
        <w:trPr>
          <w:trHeight w:val="569"/>
          <w:jc w:val="center"/>
        </w:trPr>
        <w:tc>
          <w:tcPr>
            <w:tcW w:w="2396" w:type="dxa"/>
            <w:gridSpan w:val="2"/>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学    历</w:t>
            </w:r>
          </w:p>
        </w:tc>
        <w:tc>
          <w:tcPr>
            <w:tcW w:w="1188" w:type="dxa"/>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研究生</w:t>
            </w:r>
          </w:p>
        </w:tc>
        <w:tc>
          <w:tcPr>
            <w:tcW w:w="741" w:type="dxa"/>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学位</w:t>
            </w:r>
          </w:p>
        </w:tc>
        <w:tc>
          <w:tcPr>
            <w:tcW w:w="861" w:type="dxa"/>
            <w:gridSpan w:val="2"/>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硕士</w:t>
            </w:r>
          </w:p>
        </w:tc>
        <w:tc>
          <w:tcPr>
            <w:tcW w:w="2737" w:type="dxa"/>
            <w:gridSpan w:val="6"/>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现聘职务或岗位</w:t>
            </w:r>
          </w:p>
        </w:tc>
        <w:tc>
          <w:tcPr>
            <w:tcW w:w="1939" w:type="dxa"/>
            <w:gridSpan w:val="3"/>
            <w:vAlign w:val="center"/>
          </w:tcPr>
          <w:p w:rsidR="00B947A6" w:rsidRDefault="00B947A6" w:rsidP="00642F41">
            <w:pPr>
              <w:spacing w:line="280" w:lineRule="exact"/>
              <w:ind w:leftChars="-50" w:left="-105" w:rightChars="-50" w:right="-105"/>
              <w:jc w:val="center"/>
              <w:rPr>
                <w:rFonts w:ascii="仿宋_GB2312" w:eastAsia="仿宋_GB2312" w:hAnsi="宋体"/>
                <w:sz w:val="28"/>
              </w:rPr>
            </w:pPr>
            <w:r>
              <w:rPr>
                <w:rFonts w:ascii="仿宋_GB2312" w:eastAsia="仿宋_GB2312" w:hAnsi="宋体" w:hint="eastAsia"/>
                <w:sz w:val="28"/>
              </w:rPr>
              <w:t>专业技术</w:t>
            </w:r>
            <w:r>
              <w:rPr>
                <w:rFonts w:ascii="仿宋_GB2312" w:eastAsia="仿宋_GB2312" w:hAnsi="宋体"/>
                <w:sz w:val="28"/>
              </w:rPr>
              <w:t>七级</w:t>
            </w:r>
          </w:p>
        </w:tc>
      </w:tr>
      <w:tr w:rsidR="00B947A6" w:rsidTr="00642F41">
        <w:trPr>
          <w:cantSplit/>
          <w:trHeight w:val="569"/>
          <w:jc w:val="center"/>
        </w:trPr>
        <w:tc>
          <w:tcPr>
            <w:tcW w:w="2396" w:type="dxa"/>
            <w:gridSpan w:val="2"/>
            <w:vAlign w:val="center"/>
          </w:tcPr>
          <w:p w:rsidR="00B947A6" w:rsidRDefault="00B947A6" w:rsidP="00642F41">
            <w:pPr>
              <w:spacing w:line="400" w:lineRule="exact"/>
              <w:ind w:leftChars="-50" w:left="-105" w:rightChars="-50" w:right="-105"/>
              <w:jc w:val="center"/>
              <w:rPr>
                <w:rFonts w:ascii="仿宋_GB2312" w:eastAsia="仿宋_GB2312" w:hAnsi="宋体"/>
                <w:sz w:val="28"/>
              </w:rPr>
            </w:pPr>
            <w:r>
              <w:rPr>
                <w:rFonts w:ascii="仿宋_GB2312" w:eastAsia="仿宋_GB2312" w:hAnsi="宋体" w:hint="eastAsia"/>
                <w:sz w:val="28"/>
              </w:rPr>
              <w:t>出勤情况</w:t>
            </w:r>
          </w:p>
        </w:tc>
        <w:tc>
          <w:tcPr>
            <w:tcW w:w="7466" w:type="dxa"/>
            <w:gridSpan w:val="13"/>
            <w:vAlign w:val="center"/>
          </w:tcPr>
          <w:p w:rsidR="00B947A6" w:rsidRDefault="00B947A6" w:rsidP="00642F41">
            <w:pPr>
              <w:spacing w:line="400" w:lineRule="exact"/>
              <w:ind w:leftChars="-50" w:left="-105" w:rightChars="-50" w:right="-105"/>
              <w:jc w:val="center"/>
              <w:rPr>
                <w:rFonts w:ascii="仿宋_GB2312" w:eastAsia="仿宋_GB2312" w:hAnsi="宋体"/>
                <w:sz w:val="28"/>
              </w:rPr>
            </w:pPr>
            <w:r>
              <w:rPr>
                <w:rFonts w:ascii="仿宋_GB2312" w:eastAsia="仿宋_GB2312" w:hAnsi="宋体" w:hint="eastAsia"/>
                <w:sz w:val="28"/>
              </w:rPr>
              <w:t xml:space="preserve">事假： </w:t>
            </w:r>
            <w:r>
              <w:rPr>
                <w:rFonts w:ascii="仿宋_GB2312" w:eastAsia="仿宋_GB2312" w:hAnsi="宋体"/>
                <w:sz w:val="28"/>
              </w:rPr>
              <w:t>0</w:t>
            </w:r>
            <w:r>
              <w:rPr>
                <w:rFonts w:ascii="仿宋_GB2312" w:eastAsia="仿宋_GB2312" w:hAnsi="宋体" w:hint="eastAsia"/>
                <w:sz w:val="28"/>
              </w:rPr>
              <w:t xml:space="preserve">天；病假： </w:t>
            </w:r>
            <w:r>
              <w:rPr>
                <w:rFonts w:ascii="仿宋_GB2312" w:eastAsia="仿宋_GB2312" w:hAnsi="宋体"/>
                <w:sz w:val="28"/>
              </w:rPr>
              <w:t>0</w:t>
            </w:r>
            <w:r>
              <w:rPr>
                <w:rFonts w:ascii="仿宋_GB2312" w:eastAsia="仿宋_GB2312" w:hAnsi="宋体" w:hint="eastAsia"/>
                <w:sz w:val="28"/>
              </w:rPr>
              <w:t xml:space="preserve">   天；旷工：  </w:t>
            </w:r>
            <w:r>
              <w:rPr>
                <w:rFonts w:ascii="仿宋_GB2312" w:eastAsia="仿宋_GB2312" w:hAnsi="宋体"/>
                <w:sz w:val="28"/>
              </w:rPr>
              <w:t>0</w:t>
            </w:r>
            <w:r>
              <w:rPr>
                <w:rFonts w:ascii="仿宋_GB2312" w:eastAsia="仿宋_GB2312" w:hAnsi="宋体" w:hint="eastAsia"/>
                <w:sz w:val="28"/>
              </w:rPr>
              <w:t xml:space="preserve">  天</w:t>
            </w:r>
          </w:p>
        </w:tc>
      </w:tr>
      <w:tr w:rsidR="00B947A6" w:rsidTr="00642F41">
        <w:trPr>
          <w:cantSplit/>
          <w:trHeight w:val="569"/>
          <w:jc w:val="center"/>
        </w:trPr>
        <w:tc>
          <w:tcPr>
            <w:tcW w:w="2396" w:type="dxa"/>
            <w:gridSpan w:val="2"/>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400" w:lineRule="exact"/>
              <w:ind w:leftChars="-50" w:left="-105" w:rightChars="-50" w:right="-105"/>
              <w:jc w:val="center"/>
              <w:rPr>
                <w:rFonts w:ascii="仿宋_GB2312" w:eastAsia="仿宋_GB2312"/>
                <w:sz w:val="28"/>
              </w:rPr>
            </w:pPr>
            <w:r>
              <w:rPr>
                <w:rFonts w:ascii="仿宋_GB2312" w:eastAsia="仿宋_GB2312" w:hint="eastAsia"/>
                <w:sz w:val="28"/>
              </w:rPr>
              <w:t>主管（分管）工作</w:t>
            </w:r>
          </w:p>
        </w:tc>
        <w:tc>
          <w:tcPr>
            <w:tcW w:w="3970" w:type="dxa"/>
            <w:gridSpan w:val="6"/>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400" w:lineRule="exact"/>
              <w:ind w:leftChars="-50" w:left="-105" w:rightChars="-50" w:right="-105"/>
              <w:jc w:val="center"/>
              <w:rPr>
                <w:rFonts w:ascii="仿宋_GB2312" w:eastAsia="仿宋_GB2312"/>
                <w:sz w:val="28"/>
              </w:rPr>
            </w:pPr>
            <w:r>
              <w:rPr>
                <w:rFonts w:ascii="仿宋_GB2312" w:eastAsia="仿宋_GB2312" w:hint="eastAsia"/>
                <w:sz w:val="28"/>
              </w:rPr>
              <w:t>馆内科普及</w:t>
            </w:r>
            <w:r>
              <w:rPr>
                <w:rFonts w:ascii="仿宋_GB2312" w:eastAsia="仿宋_GB2312"/>
                <w:sz w:val="28"/>
              </w:rPr>
              <w:t>专业技术工作</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400" w:lineRule="exact"/>
              <w:ind w:leftChars="-50" w:left="-105" w:rightChars="-50" w:right="-105"/>
              <w:jc w:val="center"/>
              <w:rPr>
                <w:rFonts w:ascii="仿宋_GB2312" w:eastAsia="仿宋_GB2312"/>
                <w:sz w:val="28"/>
              </w:rPr>
            </w:pPr>
            <w:r>
              <w:rPr>
                <w:rFonts w:ascii="仿宋_GB2312" w:eastAsia="仿宋_GB2312" w:hint="eastAsia"/>
                <w:sz w:val="28"/>
              </w:rPr>
              <w:t>是否双肩挑</w:t>
            </w: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400" w:lineRule="exact"/>
              <w:ind w:leftChars="-50" w:left="-105" w:rightChars="-50" w:right="-105"/>
              <w:jc w:val="center"/>
              <w:rPr>
                <w:rFonts w:ascii="仿宋_GB2312" w:eastAsia="仿宋_GB2312"/>
                <w:sz w:val="28"/>
              </w:rPr>
            </w:pPr>
            <w:r>
              <w:rPr>
                <w:rFonts w:ascii="仿宋_GB2312" w:eastAsia="仿宋_GB2312" w:hint="eastAsia"/>
                <w:sz w:val="28"/>
              </w:rPr>
              <w:t>否</w:t>
            </w:r>
          </w:p>
        </w:tc>
      </w:tr>
      <w:tr w:rsidR="00B947A6" w:rsidTr="00642F41">
        <w:trPr>
          <w:cantSplit/>
          <w:trHeight w:val="403"/>
          <w:jc w:val="center"/>
        </w:trPr>
        <w:tc>
          <w:tcPr>
            <w:tcW w:w="9862"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spacing w:line="400" w:lineRule="exact"/>
              <w:ind w:leftChars="-50" w:left="-105" w:rightChars="-50" w:right="-105"/>
              <w:jc w:val="center"/>
              <w:rPr>
                <w:rFonts w:eastAsia="仿宋_GB2312"/>
                <w:sz w:val="28"/>
              </w:rPr>
            </w:pPr>
            <w:r>
              <w:rPr>
                <w:rFonts w:eastAsia="仿宋_GB2312" w:hint="eastAsia"/>
                <w:sz w:val="28"/>
              </w:rPr>
              <w:t>自</w:t>
            </w:r>
            <w:r>
              <w:rPr>
                <w:rFonts w:eastAsia="仿宋_GB2312"/>
                <w:sz w:val="28"/>
              </w:rPr>
              <w:t xml:space="preserve"> </w:t>
            </w:r>
            <w:r>
              <w:rPr>
                <w:rFonts w:eastAsia="仿宋_GB2312" w:hint="eastAsia"/>
                <w:sz w:val="28"/>
              </w:rPr>
              <w:t>我</w:t>
            </w:r>
            <w:r>
              <w:rPr>
                <w:rFonts w:eastAsia="仿宋_GB2312"/>
                <w:sz w:val="28"/>
              </w:rPr>
              <w:t xml:space="preserve"> </w:t>
            </w:r>
            <w:r>
              <w:rPr>
                <w:rFonts w:eastAsia="仿宋_GB2312" w:hint="eastAsia"/>
                <w:sz w:val="28"/>
              </w:rPr>
              <w:t>工</w:t>
            </w:r>
            <w:r>
              <w:rPr>
                <w:rFonts w:eastAsia="仿宋_GB2312"/>
                <w:sz w:val="28"/>
              </w:rPr>
              <w:t xml:space="preserve"> </w:t>
            </w:r>
            <w:r>
              <w:rPr>
                <w:rFonts w:eastAsia="仿宋_GB2312" w:hint="eastAsia"/>
                <w:sz w:val="28"/>
              </w:rPr>
              <w:t>作</w:t>
            </w:r>
            <w:r>
              <w:rPr>
                <w:rFonts w:eastAsia="仿宋_GB2312"/>
                <w:sz w:val="28"/>
              </w:rPr>
              <w:t xml:space="preserve"> </w:t>
            </w:r>
            <w:r>
              <w:rPr>
                <w:rFonts w:eastAsia="仿宋_GB2312" w:hint="eastAsia"/>
                <w:sz w:val="28"/>
              </w:rPr>
              <w:t>总</w:t>
            </w:r>
            <w:r>
              <w:rPr>
                <w:rFonts w:eastAsia="仿宋_GB2312"/>
                <w:sz w:val="28"/>
              </w:rPr>
              <w:t xml:space="preserve"> </w:t>
            </w:r>
            <w:r>
              <w:rPr>
                <w:rFonts w:eastAsia="仿宋_GB2312" w:hint="eastAsia"/>
                <w:sz w:val="28"/>
              </w:rPr>
              <w:t>结</w:t>
            </w:r>
          </w:p>
        </w:tc>
      </w:tr>
      <w:tr w:rsidR="00B947A6" w:rsidTr="00642F41">
        <w:trPr>
          <w:trHeight w:val="20"/>
          <w:jc w:val="center"/>
        </w:trPr>
        <w:tc>
          <w:tcPr>
            <w:tcW w:w="11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年</w:t>
            </w:r>
          </w:p>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度</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工</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作</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目</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标</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w:t>
            </w:r>
            <w:r>
              <w:rPr>
                <w:rFonts w:eastAsia="仿宋_GB2312" w:hint="eastAsia"/>
                <w:kern w:val="0"/>
                <w:sz w:val="24"/>
              </w:rPr>
              <w:t>提</w:t>
            </w:r>
          </w:p>
          <w:p w:rsidR="00B947A6" w:rsidRPr="00786309"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纲</w:t>
            </w:r>
            <w:r>
              <w:rPr>
                <w:rFonts w:eastAsia="仿宋_GB2312"/>
                <w:kern w:val="0"/>
                <w:sz w:val="24"/>
              </w:rPr>
              <w:t>）</w:t>
            </w:r>
          </w:p>
        </w:tc>
        <w:tc>
          <w:tcPr>
            <w:tcW w:w="8668"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1、继续做好馆内日常大众科普工作。</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2、继续在海洋日及全国科普日期间开展科普活动。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3、继续开展科普资源建设工作。</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4、继续开展科普交流工作。</w:t>
            </w:r>
          </w:p>
        </w:tc>
      </w:tr>
      <w:tr w:rsidR="00B947A6" w:rsidRPr="00613FB0" w:rsidTr="00642F41">
        <w:trPr>
          <w:trHeight w:val="20"/>
          <w:jc w:val="center"/>
        </w:trPr>
        <w:tc>
          <w:tcPr>
            <w:tcW w:w="11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年</w:t>
            </w:r>
          </w:p>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度</w:t>
            </w:r>
          </w:p>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工</w:t>
            </w:r>
          </w:p>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作</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完</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成</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情</w:t>
            </w:r>
          </w:p>
          <w:p w:rsidR="00B947A6" w:rsidRDefault="00B947A6" w:rsidP="00642F41">
            <w:pPr>
              <w:spacing w:line="240" w:lineRule="atLeast"/>
              <w:ind w:left="226" w:rightChars="342" w:right="718"/>
              <w:jc w:val="center"/>
              <w:rPr>
                <w:rFonts w:eastAsia="仿宋_GB2312"/>
                <w:sz w:val="24"/>
              </w:rPr>
            </w:pPr>
            <w:r>
              <w:rPr>
                <w:rFonts w:eastAsia="仿宋_GB2312"/>
                <w:kern w:val="0"/>
                <w:sz w:val="24"/>
              </w:rPr>
              <w:t>况</w:t>
            </w:r>
          </w:p>
        </w:tc>
        <w:tc>
          <w:tcPr>
            <w:tcW w:w="8668"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47A6" w:rsidRDefault="00B947A6" w:rsidP="00642F41">
            <w:pPr>
              <w:rPr>
                <w:rFonts w:ascii="仿宋_GB2312" w:eastAsia="仿宋_GB2312" w:hAnsi="仿宋"/>
                <w:b/>
                <w:sz w:val="28"/>
                <w:szCs w:val="28"/>
              </w:rPr>
            </w:pPr>
            <w:r w:rsidRPr="00C5013A">
              <w:rPr>
                <w:rFonts w:ascii="仿宋_GB2312" w:eastAsia="仿宋_GB2312" w:hAnsi="仿宋" w:hint="eastAsia"/>
                <w:b/>
                <w:sz w:val="28"/>
                <w:szCs w:val="28"/>
              </w:rPr>
              <w:t>一</w:t>
            </w:r>
            <w:r w:rsidRPr="00C5013A">
              <w:rPr>
                <w:rFonts w:ascii="仿宋_GB2312" w:eastAsia="仿宋_GB2312" w:hAnsi="仿宋"/>
                <w:b/>
                <w:sz w:val="28"/>
                <w:szCs w:val="28"/>
              </w:rPr>
              <w:t>、</w:t>
            </w:r>
            <w:r>
              <w:rPr>
                <w:rFonts w:ascii="仿宋_GB2312" w:eastAsia="仿宋_GB2312" w:hAnsi="仿宋" w:hint="eastAsia"/>
                <w:b/>
                <w:sz w:val="28"/>
                <w:szCs w:val="28"/>
              </w:rPr>
              <w:t>日常接待</w:t>
            </w:r>
          </w:p>
          <w:p w:rsidR="00B947A6" w:rsidRDefault="00B947A6" w:rsidP="00642F41">
            <w:pPr>
              <w:ind w:firstLineChars="200" w:firstLine="560"/>
              <w:rPr>
                <w:rFonts w:ascii="仿宋_GB2312" w:eastAsia="仿宋_GB2312" w:hAnsi="仿宋"/>
                <w:sz w:val="28"/>
                <w:szCs w:val="28"/>
              </w:rPr>
            </w:pPr>
            <w:r w:rsidRPr="00BE16A1">
              <w:rPr>
                <w:rFonts w:ascii="宋体" w:hAnsi="宋体" w:cs="宋体" w:hint="eastAsia"/>
                <w:bCs/>
                <w:sz w:val="28"/>
                <w:szCs w:val="28"/>
              </w:rPr>
              <w:t>2</w:t>
            </w:r>
            <w:r w:rsidRPr="005D77DB">
              <w:rPr>
                <w:rFonts w:ascii="仿宋_GB2312" w:eastAsia="仿宋_GB2312" w:hAnsi="仿宋" w:hint="eastAsia"/>
                <w:sz w:val="28"/>
                <w:szCs w:val="28"/>
              </w:rPr>
              <w:t>020，我馆接待总人数近10000多人，本校师生参观人数6000多人，教学课程实习3000多人，领导、专家及校外来宾1000多人。</w:t>
            </w:r>
          </w:p>
          <w:p w:rsidR="00B947A6" w:rsidRPr="00EE7D8C" w:rsidRDefault="00B947A6" w:rsidP="00642F41">
            <w:pPr>
              <w:rPr>
                <w:rFonts w:ascii="仿宋_GB2312" w:eastAsia="仿宋_GB2312" w:hAnsi="仿宋"/>
                <w:b/>
                <w:sz w:val="28"/>
                <w:szCs w:val="28"/>
              </w:rPr>
            </w:pPr>
            <w:r w:rsidRPr="00EE7D8C">
              <w:rPr>
                <w:rFonts w:ascii="仿宋_GB2312" w:eastAsia="仿宋_GB2312" w:hAnsi="仿宋" w:hint="eastAsia"/>
                <w:b/>
                <w:sz w:val="28"/>
                <w:szCs w:val="28"/>
              </w:rPr>
              <w:t>二</w:t>
            </w:r>
            <w:r w:rsidRPr="00EE7D8C">
              <w:rPr>
                <w:rFonts w:ascii="仿宋_GB2312" w:eastAsia="仿宋_GB2312" w:hAnsi="仿宋"/>
                <w:b/>
                <w:sz w:val="28"/>
                <w:szCs w:val="28"/>
              </w:rPr>
              <w:t>、科普活动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1、组织中小学生开展研学活动多次，开发适合中小学生的研学课程2套，并实施多次。</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2、5月份，组织全国科技活动周活动，学生讲解员举办线上海洋科普科普宣讲活动。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3、6月8日，组织海洋日活动，成功上线馆内云参观视频</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4、9月1日—9月10日，组织学生到南三岛以及雷州珍稀海洋动物保护区开展湛江沿岸海洋生物资源调查活动。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5、9月20日，组织参加湛江市全国科普日主场活动。</w:t>
            </w:r>
          </w:p>
          <w:p w:rsidR="00B947A6" w:rsidRDefault="00B947A6" w:rsidP="00642F41">
            <w:pPr>
              <w:rPr>
                <w:rFonts w:ascii="仿宋_GB2312" w:eastAsia="仿宋_GB2312" w:hAnsi="仿宋"/>
                <w:sz w:val="28"/>
                <w:szCs w:val="28"/>
              </w:rPr>
            </w:pPr>
            <w:r w:rsidRPr="00487E3C">
              <w:rPr>
                <w:rFonts w:ascii="仿宋_GB2312" w:eastAsia="仿宋_GB2312" w:hAnsi="仿宋" w:hint="eastAsia"/>
                <w:sz w:val="28"/>
                <w:szCs w:val="28"/>
              </w:rPr>
              <w:lastRenderedPageBreak/>
              <w:t>6、9月中上旬，组织“全国科普日活动启动暨广东省科普教育基地揭牌”以及广东海洋大学大学生海洋科普知识竞赛活动。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7、作为指导老师在公众号开辟大学生海洋科普专栏，2020年和中国海洋学会共同出品30篇原创科普文章。</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8、继续负责博物馆数据库、全景VR、二维码以及微信语音自助导览、电子书、APP、科普中国校园E站等数字化应用的内容完善及维护工作。</w:t>
            </w:r>
          </w:p>
          <w:p w:rsidR="00B947A6" w:rsidRPr="005D77DB" w:rsidRDefault="00B947A6" w:rsidP="00642F41">
            <w:pPr>
              <w:rPr>
                <w:rFonts w:ascii="仿宋_GB2312" w:eastAsia="仿宋_GB2312" w:hAnsi="仿宋"/>
                <w:b/>
                <w:sz w:val="28"/>
                <w:szCs w:val="28"/>
              </w:rPr>
            </w:pPr>
            <w:r w:rsidRPr="005D77DB">
              <w:rPr>
                <w:rFonts w:ascii="仿宋_GB2312" w:eastAsia="仿宋_GB2312" w:hAnsi="仿宋" w:hint="eastAsia"/>
                <w:b/>
                <w:sz w:val="28"/>
                <w:szCs w:val="28"/>
              </w:rPr>
              <w:t>三</w:t>
            </w:r>
            <w:r w:rsidRPr="005D77DB">
              <w:rPr>
                <w:rFonts w:ascii="仿宋_GB2312" w:eastAsia="仿宋_GB2312" w:hAnsi="仿宋"/>
                <w:b/>
                <w:sz w:val="28"/>
                <w:szCs w:val="28"/>
              </w:rPr>
              <w:t>、科普资源及设施建设</w:t>
            </w:r>
          </w:p>
          <w:p w:rsidR="00B947A6" w:rsidRPr="00487E3C" w:rsidRDefault="00B947A6" w:rsidP="00642F41">
            <w:pPr>
              <w:rPr>
                <w:rFonts w:ascii="仿宋_GB2312" w:eastAsia="仿宋_GB2312" w:hAnsi="仿宋"/>
                <w:sz w:val="28"/>
                <w:szCs w:val="28"/>
              </w:rPr>
            </w:pPr>
            <w:r w:rsidRPr="00C5013A">
              <w:rPr>
                <w:rFonts w:ascii="仿宋_GB2312" w:eastAsia="仿宋_GB2312" w:hAnsi="仿宋" w:hint="eastAsia"/>
                <w:sz w:val="28"/>
                <w:szCs w:val="28"/>
              </w:rPr>
              <w:t>1、</w:t>
            </w:r>
            <w:r>
              <w:rPr>
                <w:rFonts w:ascii="仿宋_GB2312" w:eastAsia="仿宋_GB2312" w:hAnsi="仿宋" w:hint="eastAsia"/>
                <w:sz w:val="28"/>
                <w:szCs w:val="28"/>
              </w:rPr>
              <w:t>作为</w:t>
            </w:r>
            <w:r>
              <w:rPr>
                <w:rFonts w:ascii="仿宋_GB2312" w:eastAsia="仿宋_GB2312" w:hAnsi="仿宋"/>
                <w:sz w:val="28"/>
                <w:szCs w:val="28"/>
              </w:rPr>
              <w:t>主要参与人，</w:t>
            </w:r>
            <w:r w:rsidRPr="00C5013A">
              <w:rPr>
                <w:rFonts w:ascii="仿宋_GB2312" w:eastAsia="仿宋_GB2312" w:hAnsi="仿宋" w:hint="eastAsia"/>
                <w:sz w:val="28"/>
                <w:szCs w:val="28"/>
              </w:rPr>
              <w:t>在广东绍河珍珠有限公司建立广东海洋大学水生生物博物馆世界砗磲珍珠分馆。</w:t>
            </w:r>
          </w:p>
          <w:p w:rsidR="00B947A6" w:rsidRPr="00487E3C" w:rsidRDefault="00B947A6" w:rsidP="00642F41">
            <w:pPr>
              <w:rPr>
                <w:rFonts w:ascii="仿宋_GB2312" w:eastAsia="仿宋_GB2312" w:hAnsi="仿宋"/>
                <w:sz w:val="28"/>
                <w:szCs w:val="28"/>
              </w:rPr>
            </w:pPr>
            <w:r>
              <w:rPr>
                <w:rFonts w:ascii="仿宋_GB2312" w:eastAsia="仿宋_GB2312" w:hAnsi="仿宋"/>
                <w:sz w:val="28"/>
                <w:szCs w:val="28"/>
              </w:rPr>
              <w:t>2</w:t>
            </w:r>
            <w:r w:rsidRPr="00487E3C">
              <w:rPr>
                <w:rFonts w:ascii="仿宋_GB2312" w:eastAsia="仿宋_GB2312" w:hAnsi="仿宋" w:hint="eastAsia"/>
                <w:sz w:val="28"/>
                <w:szCs w:val="28"/>
              </w:rPr>
              <w:t>、协助馆长拓展标本来源，获得多批捐赠标本共两百多件，其中包括鲸鲨、古砗磲大珍珠、海豚等大量珍稀保护动物标本。</w:t>
            </w:r>
          </w:p>
          <w:p w:rsidR="00B947A6" w:rsidRDefault="00B947A6" w:rsidP="00642F41">
            <w:pPr>
              <w:rPr>
                <w:rFonts w:ascii="仿宋_GB2312" w:eastAsia="仿宋_GB2312" w:hAnsi="仿宋"/>
                <w:sz w:val="28"/>
                <w:szCs w:val="28"/>
              </w:rPr>
            </w:pPr>
            <w:r>
              <w:rPr>
                <w:rFonts w:ascii="仿宋_GB2312" w:eastAsia="仿宋_GB2312" w:hAnsi="仿宋"/>
                <w:sz w:val="28"/>
                <w:szCs w:val="28"/>
              </w:rPr>
              <w:t>3</w:t>
            </w:r>
            <w:r w:rsidRPr="00487E3C">
              <w:rPr>
                <w:rFonts w:ascii="仿宋_GB2312" w:eastAsia="仿宋_GB2312" w:hAnsi="仿宋" w:hint="eastAsia"/>
                <w:sz w:val="28"/>
                <w:szCs w:val="28"/>
              </w:rPr>
              <w:t>、协助馆内完成鲸鲨、蝠鲼以及双髻鲨等海洋珍稀动物标本购置</w:t>
            </w:r>
          </w:p>
          <w:p w:rsidR="00B947A6" w:rsidRDefault="00B947A6" w:rsidP="00642F41">
            <w:pPr>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sz w:val="28"/>
                <w:szCs w:val="28"/>
              </w:rPr>
              <w:t>协助馆内</w:t>
            </w:r>
            <w:r w:rsidRPr="00487E3C">
              <w:rPr>
                <w:rFonts w:ascii="仿宋_GB2312" w:eastAsia="仿宋_GB2312" w:hAnsi="仿宋" w:hint="eastAsia"/>
                <w:sz w:val="28"/>
                <w:szCs w:val="28"/>
              </w:rPr>
              <w:t>完</w:t>
            </w:r>
            <w:r>
              <w:rPr>
                <w:rFonts w:ascii="仿宋_GB2312" w:eastAsia="仿宋_GB2312" w:hAnsi="仿宋" w:hint="eastAsia"/>
                <w:sz w:val="28"/>
                <w:szCs w:val="28"/>
              </w:rPr>
              <w:t>成</w:t>
            </w:r>
            <w:r w:rsidRPr="00487E3C">
              <w:rPr>
                <w:rFonts w:ascii="仿宋_GB2312" w:eastAsia="仿宋_GB2312" w:hAnsi="仿宋" w:hint="eastAsia"/>
                <w:sz w:val="28"/>
                <w:szCs w:val="28"/>
              </w:rPr>
              <w:t>多媒体室的设备</w:t>
            </w:r>
            <w:r>
              <w:rPr>
                <w:rFonts w:ascii="仿宋_GB2312" w:eastAsia="仿宋_GB2312" w:hAnsi="仿宋" w:hint="eastAsia"/>
                <w:sz w:val="28"/>
                <w:szCs w:val="28"/>
              </w:rPr>
              <w:t>更新</w:t>
            </w:r>
            <w:r w:rsidRPr="00487E3C">
              <w:rPr>
                <w:rFonts w:ascii="仿宋_GB2312" w:eastAsia="仿宋_GB2312" w:hAnsi="仿宋" w:hint="eastAsia"/>
                <w:sz w:val="28"/>
                <w:szCs w:val="28"/>
              </w:rPr>
              <w:t>采购</w:t>
            </w:r>
            <w:r>
              <w:rPr>
                <w:rFonts w:ascii="仿宋_GB2312" w:eastAsia="仿宋_GB2312" w:hAnsi="仿宋" w:hint="eastAsia"/>
                <w:sz w:val="28"/>
                <w:szCs w:val="28"/>
              </w:rPr>
              <w:t>和</w:t>
            </w:r>
            <w:r w:rsidRPr="00487E3C">
              <w:rPr>
                <w:rFonts w:ascii="仿宋_GB2312" w:eastAsia="仿宋_GB2312" w:hAnsi="仿宋" w:hint="eastAsia"/>
                <w:sz w:val="28"/>
                <w:szCs w:val="28"/>
              </w:rPr>
              <w:t>安装。</w:t>
            </w:r>
          </w:p>
          <w:p w:rsidR="00B947A6" w:rsidRDefault="00B947A6" w:rsidP="00642F41">
            <w:pPr>
              <w:rPr>
                <w:rFonts w:ascii="仿宋_GB2312" w:eastAsia="仿宋_GB2312" w:hAnsi="仿宋"/>
                <w:b/>
                <w:sz w:val="28"/>
                <w:szCs w:val="28"/>
              </w:rPr>
            </w:pPr>
            <w:r w:rsidRPr="00D73606">
              <w:rPr>
                <w:rFonts w:ascii="仿宋_GB2312" w:eastAsia="仿宋_GB2312" w:hAnsi="仿宋" w:hint="eastAsia"/>
                <w:b/>
                <w:sz w:val="28"/>
                <w:szCs w:val="28"/>
              </w:rPr>
              <w:t>四</w:t>
            </w:r>
            <w:r w:rsidRPr="00D73606">
              <w:rPr>
                <w:rFonts w:ascii="仿宋_GB2312" w:eastAsia="仿宋_GB2312" w:hAnsi="仿宋"/>
                <w:b/>
                <w:sz w:val="28"/>
                <w:szCs w:val="28"/>
              </w:rPr>
              <w:t>、</w:t>
            </w:r>
            <w:r w:rsidRPr="00D73606">
              <w:rPr>
                <w:rFonts w:ascii="仿宋_GB2312" w:eastAsia="仿宋_GB2312" w:hAnsi="仿宋" w:hint="eastAsia"/>
                <w:b/>
                <w:sz w:val="28"/>
                <w:szCs w:val="28"/>
              </w:rPr>
              <w:t>交流</w:t>
            </w:r>
            <w:r w:rsidRPr="00D73606">
              <w:rPr>
                <w:rFonts w:ascii="仿宋_GB2312" w:eastAsia="仿宋_GB2312" w:hAnsi="仿宋"/>
                <w:b/>
                <w:sz w:val="28"/>
                <w:szCs w:val="28"/>
              </w:rPr>
              <w:t>学习</w:t>
            </w:r>
          </w:p>
          <w:p w:rsidR="00B947A6" w:rsidRDefault="00B947A6" w:rsidP="00642F41">
            <w:pPr>
              <w:rPr>
                <w:rFonts w:ascii="仿宋_GB2312" w:eastAsia="仿宋_GB2312" w:hAnsi="仿宋"/>
                <w:sz w:val="28"/>
                <w:szCs w:val="28"/>
              </w:rPr>
            </w:pPr>
            <w:r>
              <w:rPr>
                <w:rFonts w:ascii="仿宋_GB2312" w:eastAsia="仿宋_GB2312" w:hAnsi="仿宋"/>
                <w:sz w:val="28"/>
                <w:szCs w:val="28"/>
              </w:rPr>
              <w:t>1</w:t>
            </w:r>
            <w:r w:rsidRPr="00487E3C">
              <w:rPr>
                <w:rFonts w:ascii="仿宋_GB2312" w:eastAsia="仿宋_GB2312" w:hAnsi="仿宋" w:hint="eastAsia"/>
                <w:sz w:val="28"/>
                <w:szCs w:val="28"/>
              </w:rPr>
              <w:t>、作为主要参与者，我馆加入湛江市农业科普联盟副理事单位。</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2、去广东</w:t>
            </w:r>
            <w:r w:rsidRPr="00EE7D8C">
              <w:rPr>
                <w:rFonts w:ascii="仿宋_GB2312" w:eastAsia="仿宋_GB2312" w:hAnsi="仿宋"/>
                <w:sz w:val="28"/>
                <w:szCs w:val="28"/>
              </w:rPr>
              <w:t>中医药博物馆学习交流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3、</w:t>
            </w:r>
            <w:r w:rsidRPr="00EE7D8C">
              <w:rPr>
                <w:rFonts w:ascii="仿宋_GB2312" w:eastAsia="仿宋_GB2312" w:hAnsi="仿宋"/>
                <w:sz w:val="28"/>
                <w:szCs w:val="28"/>
              </w:rPr>
              <w:t>去南海水产研究所学习交流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4、</w:t>
            </w:r>
            <w:r w:rsidRPr="00EE7D8C">
              <w:rPr>
                <w:rFonts w:ascii="仿宋_GB2312" w:eastAsia="仿宋_GB2312" w:hAnsi="仿宋"/>
                <w:sz w:val="28"/>
                <w:szCs w:val="28"/>
              </w:rPr>
              <w:t>去广东绍河珍珠有限公司学习交流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5、</w:t>
            </w:r>
            <w:r w:rsidRPr="00EE7D8C">
              <w:rPr>
                <w:rFonts w:ascii="仿宋_GB2312" w:eastAsia="仿宋_GB2312" w:hAnsi="仿宋"/>
                <w:sz w:val="28"/>
                <w:szCs w:val="28"/>
              </w:rPr>
              <w:t>去南澳岛藻类研究中心学习交流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6、</w:t>
            </w:r>
            <w:r w:rsidRPr="00EE7D8C">
              <w:rPr>
                <w:rFonts w:ascii="仿宋_GB2312" w:eastAsia="仿宋_GB2312" w:hAnsi="仿宋"/>
                <w:sz w:val="28"/>
                <w:szCs w:val="28"/>
              </w:rPr>
              <w:t>去</w:t>
            </w:r>
            <w:r>
              <w:rPr>
                <w:rFonts w:ascii="仿宋_GB2312" w:eastAsia="仿宋_GB2312" w:hAnsi="仿宋" w:hint="eastAsia"/>
                <w:sz w:val="28"/>
                <w:szCs w:val="28"/>
              </w:rPr>
              <w:t>徐闻</w:t>
            </w:r>
            <w:r>
              <w:rPr>
                <w:rFonts w:ascii="仿宋_GB2312" w:eastAsia="仿宋_GB2312" w:hAnsi="仿宋"/>
                <w:sz w:val="28"/>
                <w:szCs w:val="28"/>
              </w:rPr>
              <w:t>珊瑚礁自然保护区以及硇洲岛海龟城学习交流</w:t>
            </w:r>
          </w:p>
          <w:p w:rsidR="00B947A6" w:rsidRPr="00C5013A" w:rsidRDefault="00B947A6" w:rsidP="00642F41">
            <w:pPr>
              <w:rPr>
                <w:rFonts w:ascii="仿宋_GB2312" w:eastAsia="仿宋_GB2312" w:hAnsi="仿宋"/>
                <w:b/>
                <w:sz w:val="28"/>
                <w:szCs w:val="28"/>
              </w:rPr>
            </w:pPr>
            <w:r>
              <w:rPr>
                <w:rFonts w:ascii="仿宋_GB2312" w:eastAsia="仿宋_GB2312" w:hAnsi="仿宋" w:hint="eastAsia"/>
                <w:b/>
                <w:sz w:val="28"/>
                <w:szCs w:val="28"/>
              </w:rPr>
              <w:t>五</w:t>
            </w:r>
            <w:r>
              <w:rPr>
                <w:rFonts w:ascii="仿宋_GB2312" w:eastAsia="仿宋_GB2312" w:hAnsi="仿宋"/>
                <w:b/>
                <w:sz w:val="28"/>
                <w:szCs w:val="28"/>
              </w:rPr>
              <w:t>、</w:t>
            </w:r>
            <w:r w:rsidRPr="00C5013A">
              <w:rPr>
                <w:rFonts w:ascii="仿宋_GB2312" w:eastAsia="仿宋_GB2312" w:hAnsi="仿宋" w:hint="eastAsia"/>
                <w:b/>
                <w:sz w:val="28"/>
                <w:szCs w:val="28"/>
              </w:rPr>
              <w:t>科研工作：</w:t>
            </w:r>
          </w:p>
          <w:p w:rsidR="00B947A6" w:rsidRDefault="00B947A6" w:rsidP="00642F41">
            <w:pPr>
              <w:rPr>
                <w:rFonts w:ascii="仿宋_GB2312" w:eastAsia="仿宋_GB2312" w:hAnsi="仿宋"/>
                <w:sz w:val="28"/>
                <w:szCs w:val="28"/>
              </w:rPr>
            </w:pPr>
            <w:r>
              <w:rPr>
                <w:rFonts w:ascii="仿宋_GB2312" w:eastAsia="仿宋_GB2312" w:hAnsi="仿宋" w:hint="eastAsia"/>
                <w:sz w:val="28"/>
                <w:szCs w:val="28"/>
              </w:rPr>
              <w:t>1、作为主要参与人</w:t>
            </w:r>
            <w:r>
              <w:rPr>
                <w:rFonts w:ascii="仿宋_GB2312" w:eastAsia="仿宋_GB2312" w:hAnsi="仿宋"/>
                <w:sz w:val="28"/>
                <w:szCs w:val="28"/>
              </w:rPr>
              <w:t>，</w:t>
            </w:r>
            <w:r w:rsidRPr="00C5013A">
              <w:rPr>
                <w:rFonts w:ascii="仿宋_GB2312" w:eastAsia="仿宋_GB2312" w:hAnsi="仿宋" w:hint="eastAsia"/>
                <w:sz w:val="28"/>
                <w:szCs w:val="28"/>
              </w:rPr>
              <w:t>完成</w:t>
            </w:r>
            <w:r w:rsidRPr="00C5013A">
              <w:rPr>
                <w:rFonts w:ascii="仿宋_GB2312" w:eastAsia="仿宋_GB2312" w:hAnsi="仿宋"/>
                <w:sz w:val="28"/>
                <w:szCs w:val="28"/>
              </w:rPr>
              <w:t>教育部学校规划建设发展中心课题</w:t>
            </w:r>
            <w:r w:rsidRPr="00C5013A">
              <w:rPr>
                <w:rFonts w:ascii="仿宋_GB2312" w:eastAsia="仿宋_GB2312" w:hAnsi="仿宋" w:hint="eastAsia"/>
                <w:sz w:val="28"/>
                <w:szCs w:val="28"/>
              </w:rPr>
              <w:t>：《海洋生物类青少年实践与劳动教育基地建设》</w:t>
            </w:r>
            <w:r w:rsidRPr="00C5013A">
              <w:rPr>
                <w:rFonts w:ascii="仿宋_GB2312" w:eastAsia="仿宋_GB2312" w:hAnsi="仿宋"/>
                <w:sz w:val="28"/>
                <w:szCs w:val="28"/>
              </w:rPr>
              <w:t>，</w:t>
            </w:r>
            <w:r w:rsidRPr="00C5013A">
              <w:rPr>
                <w:rFonts w:ascii="仿宋_GB2312" w:eastAsia="仿宋_GB2312" w:hAnsi="仿宋" w:hint="eastAsia"/>
                <w:sz w:val="28"/>
                <w:szCs w:val="28"/>
              </w:rPr>
              <w:t>已</w:t>
            </w:r>
            <w:r w:rsidRPr="00C5013A">
              <w:rPr>
                <w:rFonts w:ascii="仿宋_GB2312" w:eastAsia="仿宋_GB2312" w:hAnsi="仿宋"/>
                <w:sz w:val="28"/>
                <w:szCs w:val="28"/>
              </w:rPr>
              <w:t>准予结项。</w:t>
            </w:r>
          </w:p>
          <w:p w:rsidR="00B947A6" w:rsidRDefault="00B947A6" w:rsidP="00642F41">
            <w:pPr>
              <w:rPr>
                <w:rFonts w:ascii="仿宋_GB2312" w:eastAsia="仿宋_GB2312" w:hAnsi="仿宋"/>
                <w:sz w:val="28"/>
                <w:szCs w:val="28"/>
              </w:rPr>
            </w:pPr>
            <w:r>
              <w:rPr>
                <w:rFonts w:ascii="仿宋_GB2312" w:eastAsia="仿宋_GB2312" w:hAnsi="仿宋" w:hint="eastAsia"/>
                <w:sz w:val="28"/>
                <w:szCs w:val="28"/>
              </w:rPr>
              <w:lastRenderedPageBreak/>
              <w:t>2、继续</w:t>
            </w:r>
            <w:r>
              <w:rPr>
                <w:rFonts w:ascii="仿宋_GB2312" w:eastAsia="仿宋_GB2312" w:hAnsi="仿宋"/>
                <w:sz w:val="28"/>
                <w:szCs w:val="28"/>
              </w:rPr>
              <w:t>完善所主持的</w:t>
            </w:r>
            <w:r>
              <w:rPr>
                <w:rFonts w:ascii="仿宋_GB2312" w:eastAsia="仿宋_GB2312" w:hAnsi="仿宋" w:hint="eastAsia"/>
                <w:sz w:val="28"/>
                <w:szCs w:val="28"/>
              </w:rPr>
              <w:t>“</w:t>
            </w:r>
            <w:r>
              <w:rPr>
                <w:rFonts w:ascii="仿宋_GB2312" w:eastAsia="仿宋_GB2312" w:hAnsi="仿宋"/>
                <w:sz w:val="28"/>
                <w:szCs w:val="28"/>
              </w:rPr>
              <w:t>科普中国校园</w:t>
            </w:r>
            <w:r>
              <w:rPr>
                <w:rFonts w:ascii="仿宋_GB2312" w:eastAsia="仿宋_GB2312" w:hAnsi="仿宋" w:hint="eastAsia"/>
                <w:sz w:val="28"/>
                <w:szCs w:val="28"/>
              </w:rPr>
              <w:t>E站</w:t>
            </w:r>
            <w:r>
              <w:rPr>
                <w:rFonts w:ascii="仿宋_GB2312" w:eastAsia="仿宋_GB2312" w:hAnsi="仿宋"/>
                <w:sz w:val="28"/>
                <w:szCs w:val="28"/>
              </w:rPr>
              <w:t>建设</w:t>
            </w:r>
            <w:r>
              <w:rPr>
                <w:rFonts w:ascii="仿宋_GB2312" w:eastAsia="仿宋_GB2312" w:hAnsi="仿宋" w:hint="eastAsia"/>
                <w:sz w:val="28"/>
                <w:szCs w:val="28"/>
              </w:rPr>
              <w:t>”</w:t>
            </w:r>
            <w:r>
              <w:rPr>
                <w:rFonts w:ascii="仿宋_GB2312" w:eastAsia="仿宋_GB2312" w:hAnsi="仿宋"/>
                <w:sz w:val="28"/>
                <w:szCs w:val="28"/>
              </w:rPr>
              <w:t>以及</w:t>
            </w:r>
            <w:r>
              <w:rPr>
                <w:rFonts w:ascii="仿宋_GB2312" w:eastAsia="仿宋_GB2312" w:hAnsi="仿宋" w:hint="eastAsia"/>
                <w:sz w:val="28"/>
                <w:szCs w:val="28"/>
              </w:rPr>
              <w:t>“海洋生物类</w:t>
            </w:r>
            <w:r>
              <w:rPr>
                <w:rFonts w:ascii="仿宋_GB2312" w:eastAsia="仿宋_GB2312" w:hAnsi="仿宋"/>
                <w:sz w:val="28"/>
                <w:szCs w:val="28"/>
              </w:rPr>
              <w:t>科普场馆数字化建设</w:t>
            </w:r>
            <w:r>
              <w:rPr>
                <w:rFonts w:ascii="仿宋_GB2312" w:eastAsia="仿宋_GB2312" w:hAnsi="仿宋" w:hint="eastAsia"/>
                <w:sz w:val="28"/>
                <w:szCs w:val="28"/>
              </w:rPr>
              <w:t>”项目</w:t>
            </w:r>
            <w:r>
              <w:rPr>
                <w:rFonts w:ascii="仿宋_GB2312" w:eastAsia="仿宋_GB2312" w:hAnsi="仿宋"/>
                <w:sz w:val="28"/>
                <w:szCs w:val="28"/>
              </w:rPr>
              <w:t>的后续工作</w:t>
            </w:r>
          </w:p>
          <w:p w:rsidR="00B947A6" w:rsidRPr="00D73606" w:rsidRDefault="00B947A6" w:rsidP="00642F41">
            <w:pPr>
              <w:rPr>
                <w:rFonts w:ascii="仿宋_GB2312" w:eastAsia="仿宋_GB2312" w:hAnsi="仿宋"/>
                <w:b/>
                <w:sz w:val="28"/>
                <w:szCs w:val="28"/>
              </w:rPr>
            </w:pPr>
            <w:r w:rsidRPr="00D73606">
              <w:rPr>
                <w:rFonts w:ascii="仿宋_GB2312" w:eastAsia="仿宋_GB2312" w:hAnsi="仿宋" w:hint="eastAsia"/>
                <w:b/>
                <w:sz w:val="28"/>
                <w:szCs w:val="28"/>
              </w:rPr>
              <w:t>六</w:t>
            </w:r>
            <w:r w:rsidRPr="00D73606">
              <w:rPr>
                <w:rFonts w:ascii="仿宋_GB2312" w:eastAsia="仿宋_GB2312" w:hAnsi="仿宋"/>
                <w:b/>
                <w:sz w:val="28"/>
                <w:szCs w:val="28"/>
              </w:rPr>
              <w:t>、获得荣誉</w:t>
            </w:r>
          </w:p>
          <w:p w:rsidR="00B947A6" w:rsidRPr="00487E3C" w:rsidRDefault="00B947A6" w:rsidP="00642F41">
            <w:pPr>
              <w:rPr>
                <w:rFonts w:ascii="仿宋_GB2312" w:eastAsia="仿宋_GB2312" w:hAnsi="仿宋"/>
                <w:sz w:val="28"/>
                <w:szCs w:val="28"/>
              </w:rPr>
            </w:pPr>
            <w:r>
              <w:rPr>
                <w:rFonts w:ascii="仿宋_GB2312" w:eastAsia="仿宋_GB2312" w:hAnsi="仿宋" w:hint="eastAsia"/>
                <w:sz w:val="28"/>
                <w:szCs w:val="28"/>
              </w:rPr>
              <w:t>1、</w:t>
            </w:r>
            <w:r w:rsidRPr="00487E3C">
              <w:rPr>
                <w:rFonts w:ascii="仿宋_GB2312" w:eastAsia="仿宋_GB2312" w:hAnsi="仿宋" w:hint="eastAsia"/>
                <w:sz w:val="28"/>
                <w:szCs w:val="28"/>
              </w:rPr>
              <w:t>全国科普日活动最终获得中国科协2020年全国科普日优秀活动以及广东省科协2020年全国科普日优秀活动。</w:t>
            </w:r>
          </w:p>
          <w:p w:rsidR="00B947A6" w:rsidRDefault="00B947A6" w:rsidP="00642F41">
            <w:pPr>
              <w:rPr>
                <w:rFonts w:ascii="仿宋_GB2312" w:eastAsia="仿宋_GB2312" w:hAnsi="仿宋"/>
                <w:sz w:val="28"/>
                <w:szCs w:val="28"/>
              </w:rPr>
            </w:pPr>
            <w:r>
              <w:rPr>
                <w:rFonts w:ascii="仿宋_GB2312" w:eastAsia="仿宋_GB2312" w:hAnsi="仿宋" w:hint="eastAsia"/>
                <w:sz w:val="28"/>
                <w:szCs w:val="28"/>
              </w:rPr>
              <w:t>2、获得</w:t>
            </w:r>
            <w:r>
              <w:rPr>
                <w:rFonts w:ascii="仿宋_GB2312" w:eastAsia="仿宋_GB2312" w:hAnsi="仿宋"/>
                <w:sz w:val="28"/>
                <w:szCs w:val="28"/>
              </w:rPr>
              <w:t>广东省农业技术推广奖二等奖</w:t>
            </w:r>
            <w:r>
              <w:rPr>
                <w:rFonts w:ascii="仿宋_GB2312" w:eastAsia="仿宋_GB2312" w:hAnsi="仿宋" w:hint="eastAsia"/>
                <w:sz w:val="28"/>
                <w:szCs w:val="28"/>
              </w:rPr>
              <w:t>（排名第九）</w:t>
            </w:r>
          </w:p>
          <w:p w:rsidR="00B947A6" w:rsidRPr="00487E3C" w:rsidRDefault="00B947A6" w:rsidP="00642F41">
            <w:pPr>
              <w:spacing w:line="276" w:lineRule="auto"/>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获得</w:t>
            </w:r>
            <w:r>
              <w:rPr>
                <w:rFonts w:ascii="仿宋_GB2312" w:eastAsia="仿宋_GB2312" w:hAnsi="仿宋" w:hint="eastAsia"/>
                <w:sz w:val="28"/>
                <w:szCs w:val="28"/>
              </w:rPr>
              <w:t>2019年</w:t>
            </w:r>
            <w:r>
              <w:rPr>
                <w:rFonts w:ascii="仿宋_GB2312" w:eastAsia="仿宋_GB2312" w:hAnsi="仿宋"/>
                <w:sz w:val="28"/>
                <w:szCs w:val="28"/>
              </w:rPr>
              <w:t>广东海洋大学先进集体的荣誉</w:t>
            </w:r>
          </w:p>
        </w:tc>
      </w:tr>
      <w:tr w:rsidR="00B947A6" w:rsidRPr="00613FB0" w:rsidTr="00642F41">
        <w:trPr>
          <w:cantSplit/>
          <w:trHeight w:val="2544"/>
          <w:jc w:val="center"/>
        </w:trPr>
        <w:tc>
          <w:tcPr>
            <w:tcW w:w="11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lastRenderedPageBreak/>
              <w:t>存</w:t>
            </w:r>
          </w:p>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在</w:t>
            </w:r>
          </w:p>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问</w:t>
            </w:r>
          </w:p>
          <w:p w:rsidR="00B947A6" w:rsidRDefault="00B947A6" w:rsidP="00642F41">
            <w:pPr>
              <w:spacing w:line="240" w:lineRule="atLeast"/>
              <w:ind w:left="226" w:rightChars="342" w:right="718"/>
              <w:jc w:val="center"/>
              <w:rPr>
                <w:rFonts w:eastAsia="仿宋_GB2312"/>
                <w:kern w:val="0"/>
                <w:sz w:val="24"/>
              </w:rPr>
            </w:pPr>
            <w:r>
              <w:rPr>
                <w:rFonts w:eastAsia="仿宋_GB2312" w:hint="eastAsia"/>
                <w:kern w:val="0"/>
                <w:sz w:val="24"/>
              </w:rPr>
              <w:t>题</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整</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改</w:t>
            </w:r>
          </w:p>
          <w:p w:rsidR="00B947A6" w:rsidRDefault="00B947A6" w:rsidP="00642F41">
            <w:pPr>
              <w:spacing w:line="240" w:lineRule="atLeast"/>
              <w:ind w:left="226" w:rightChars="342" w:right="718"/>
              <w:jc w:val="center"/>
              <w:rPr>
                <w:rFonts w:eastAsia="仿宋_GB2312"/>
                <w:kern w:val="0"/>
                <w:sz w:val="24"/>
              </w:rPr>
            </w:pPr>
            <w:r>
              <w:rPr>
                <w:rFonts w:eastAsia="仿宋_GB2312"/>
                <w:kern w:val="0"/>
                <w:sz w:val="24"/>
              </w:rPr>
              <w:t>措</w:t>
            </w:r>
          </w:p>
          <w:p w:rsidR="00B947A6" w:rsidRDefault="00B947A6" w:rsidP="00642F41">
            <w:pPr>
              <w:spacing w:line="240" w:lineRule="atLeast"/>
              <w:ind w:left="226" w:rightChars="342" w:right="718"/>
              <w:jc w:val="center"/>
              <w:rPr>
                <w:rFonts w:eastAsia="仿宋_GB2312"/>
                <w:sz w:val="24"/>
              </w:rPr>
            </w:pPr>
            <w:r>
              <w:rPr>
                <w:rFonts w:eastAsia="仿宋_GB2312"/>
                <w:kern w:val="0"/>
                <w:sz w:val="24"/>
              </w:rPr>
              <w:t>施</w:t>
            </w:r>
          </w:p>
        </w:tc>
        <w:tc>
          <w:tcPr>
            <w:tcW w:w="8668"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存在问题：忽视了科研能力提升及科研工作的申报及开展。</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整改措施：加强科研工作。</w:t>
            </w:r>
          </w:p>
        </w:tc>
      </w:tr>
      <w:tr w:rsidR="00B947A6" w:rsidTr="00642F41">
        <w:trPr>
          <w:cantSplit/>
          <w:trHeight w:val="670"/>
          <w:jc w:val="center"/>
        </w:trPr>
        <w:tc>
          <w:tcPr>
            <w:tcW w:w="493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jc w:val="center"/>
            </w:pPr>
            <w:r>
              <w:rPr>
                <w:rFonts w:ascii="仿宋_GB2312" w:eastAsia="仿宋_GB2312" w:hint="eastAsia"/>
                <w:sz w:val="24"/>
              </w:rPr>
              <w:t>被考核人自评等次</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947A6" w:rsidRDefault="00B947A6" w:rsidP="00642F41">
            <w:pPr>
              <w:jc w:val="center"/>
            </w:pPr>
            <w:r>
              <w:rPr>
                <w:rFonts w:hint="eastAsia"/>
              </w:rPr>
              <w:t>优秀</w:t>
            </w:r>
          </w:p>
        </w:tc>
        <w:tc>
          <w:tcPr>
            <w:tcW w:w="2420" w:type="dxa"/>
            <w:gridSpan w:val="4"/>
            <w:tcBorders>
              <w:top w:val="single" w:sz="4" w:space="0" w:color="auto"/>
              <w:left w:val="single" w:sz="4" w:space="0" w:color="auto"/>
              <w:bottom w:val="single" w:sz="4" w:space="0" w:color="auto"/>
              <w:right w:val="single" w:sz="4" w:space="0" w:color="auto"/>
            </w:tcBorders>
            <w:vAlign w:val="center"/>
          </w:tcPr>
          <w:p w:rsidR="00B947A6" w:rsidRDefault="00B947A6" w:rsidP="00642F41">
            <w:pPr>
              <w:jc w:val="center"/>
            </w:pPr>
            <w:r>
              <w:rPr>
                <w:rFonts w:ascii="仿宋_GB2312" w:eastAsia="仿宋_GB2312" w:hint="eastAsia"/>
                <w:sz w:val="24"/>
              </w:rPr>
              <w:t>本人签名</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B947A6" w:rsidRDefault="00B947A6" w:rsidP="00642F41"/>
        </w:tc>
      </w:tr>
      <w:tr w:rsidR="00B947A6" w:rsidTr="00642F41">
        <w:trPr>
          <w:cantSplit/>
          <w:trHeight w:val="670"/>
          <w:jc w:val="center"/>
        </w:trPr>
        <w:tc>
          <w:tcPr>
            <w:tcW w:w="2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spacing w:line="240" w:lineRule="exact"/>
            </w:pPr>
            <w:r>
              <w:rPr>
                <w:rFonts w:ascii="仿宋" w:eastAsia="仿宋" w:hAnsi="仿宋" w:cs="仿宋" w:hint="eastAsia"/>
                <w:b/>
                <w:szCs w:val="21"/>
              </w:rPr>
              <w:t>学校非实验教学人员综合测评得分</w:t>
            </w:r>
          </w:p>
        </w:tc>
        <w:tc>
          <w:tcPr>
            <w:tcW w:w="11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spacing w:line="240" w:lineRule="exact"/>
              <w:jc w:val="left"/>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240" w:lineRule="exact"/>
            </w:pPr>
            <w:r>
              <w:rPr>
                <w:rFonts w:ascii="仿宋" w:eastAsia="仿宋" w:hAnsi="仿宋" w:cs="仿宋" w:hint="eastAsia"/>
                <w:kern w:val="0"/>
                <w:szCs w:val="21"/>
              </w:rPr>
              <w:t>是否有不得确定为优秀等次的情形</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240" w:lineRule="exact"/>
              <w:jc w:val="left"/>
            </w:pPr>
          </w:p>
        </w:tc>
        <w:tc>
          <w:tcPr>
            <w:tcW w:w="1106" w:type="dxa"/>
            <w:gridSpan w:val="3"/>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240" w:lineRule="exact"/>
              <w:jc w:val="center"/>
              <w:rPr>
                <w:rFonts w:ascii="仿宋_GB2312" w:eastAsia="仿宋_GB2312"/>
                <w:sz w:val="24"/>
              </w:rPr>
            </w:pPr>
            <w:r>
              <w:rPr>
                <w:rFonts w:ascii="仿宋" w:eastAsia="仿宋" w:hAnsi="仿宋" w:cs="仿宋" w:hint="eastAsia"/>
                <w:kern w:val="0"/>
                <w:szCs w:val="21"/>
              </w:rPr>
              <w:t>是否有应当确定为不称职等次的情形</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947A6" w:rsidRDefault="00B947A6" w:rsidP="00642F41">
            <w:pPr>
              <w:spacing w:line="240" w:lineRule="exact"/>
              <w:jc w:val="left"/>
            </w:pPr>
          </w:p>
        </w:tc>
      </w:tr>
      <w:tr w:rsidR="00B947A6" w:rsidTr="00642F41">
        <w:trPr>
          <w:cantSplit/>
          <w:trHeight w:val="670"/>
          <w:jc w:val="center"/>
        </w:trPr>
        <w:tc>
          <w:tcPr>
            <w:tcW w:w="9862"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spacing w:line="400" w:lineRule="exact"/>
              <w:rPr>
                <w:rFonts w:ascii="仿宋_GB2312" w:eastAsia="仿宋_GB2312" w:hAnsi="宋体"/>
                <w:szCs w:val="21"/>
              </w:rPr>
            </w:pPr>
            <w:r>
              <w:rPr>
                <w:rFonts w:ascii="仿宋_GB2312" w:eastAsia="仿宋_GB2312" w:hAnsi="宋体" w:hint="eastAsia"/>
                <w:szCs w:val="21"/>
              </w:rPr>
              <w:t>经审核，被测评人所填内容     属实□   不属实□</w:t>
            </w:r>
          </w:p>
          <w:p w:rsidR="00B947A6" w:rsidRDefault="00B947A6" w:rsidP="00642F41">
            <w:pPr>
              <w:spacing w:line="400" w:lineRule="exact"/>
              <w:rPr>
                <w:rFonts w:ascii="仿宋_GB2312" w:eastAsia="仿宋_GB2312" w:hAnsi="宋体"/>
                <w:szCs w:val="21"/>
              </w:rPr>
            </w:pPr>
            <w:r>
              <w:rPr>
                <w:rFonts w:ascii="仿宋_GB2312" w:eastAsia="仿宋_GB2312" w:hAnsi="宋体" w:hint="eastAsia"/>
                <w:b/>
                <w:bCs/>
                <w:szCs w:val="21"/>
              </w:rPr>
              <w:t>年度综合评价和年度考核等次意见为</w:t>
            </w:r>
            <w:r>
              <w:rPr>
                <w:rFonts w:ascii="仿宋_GB2312" w:eastAsia="仿宋_GB2312" w:hAnsi="宋体" w:hint="eastAsia"/>
                <w:szCs w:val="21"/>
              </w:rPr>
              <w:t>：优秀□  称职□   基本称职□   不称职□</w:t>
            </w:r>
          </w:p>
          <w:p w:rsidR="00B947A6" w:rsidRDefault="00B947A6" w:rsidP="00642F41">
            <w:pPr>
              <w:spacing w:line="400" w:lineRule="exact"/>
              <w:rPr>
                <w:rFonts w:ascii="仿宋_GB2312" w:eastAsia="仿宋_GB2312" w:hAnsi="宋体"/>
                <w:szCs w:val="21"/>
              </w:rPr>
            </w:pPr>
            <w:r>
              <w:rPr>
                <w:rFonts w:ascii="仿宋_GB2312" w:eastAsia="仿宋_GB2312" w:hAnsi="宋体" w:hint="eastAsia"/>
                <w:szCs w:val="21"/>
              </w:rPr>
              <w:t>部门负责人（处级人员的考核等次由学校分管领导）签名：</w:t>
            </w:r>
          </w:p>
          <w:p w:rsidR="00B947A6" w:rsidRDefault="00B947A6" w:rsidP="00642F41">
            <w:pPr>
              <w:spacing w:line="240" w:lineRule="exact"/>
              <w:jc w:val="right"/>
              <w:rPr>
                <w:rFonts w:ascii="仿宋_GB2312" w:eastAsia="仿宋_GB2312" w:hAnsi="宋体"/>
                <w:szCs w:val="21"/>
              </w:rPr>
            </w:pPr>
            <w:r>
              <w:rPr>
                <w:rFonts w:ascii="仿宋_GB2312" w:eastAsia="仿宋_GB2312" w:hAnsi="宋体" w:hint="eastAsia"/>
                <w:szCs w:val="21"/>
              </w:rPr>
              <w:t>年   月   日（单位公章）</w:t>
            </w:r>
          </w:p>
          <w:p w:rsidR="00B947A6" w:rsidRDefault="00B947A6" w:rsidP="00642F41"/>
        </w:tc>
      </w:tr>
      <w:tr w:rsidR="00B947A6" w:rsidTr="00642F41">
        <w:trPr>
          <w:cantSplit/>
          <w:trHeight w:val="2684"/>
          <w:jc w:val="center"/>
        </w:trPr>
        <w:tc>
          <w:tcPr>
            <w:tcW w:w="9862"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47A6" w:rsidRDefault="00B947A6" w:rsidP="00642F41">
            <w:pPr>
              <w:rPr>
                <w:rFonts w:ascii="仿宋" w:eastAsia="仿宋" w:hAnsi="仿宋"/>
                <w:sz w:val="28"/>
                <w:szCs w:val="28"/>
              </w:rPr>
            </w:pPr>
            <w:r>
              <w:rPr>
                <w:rFonts w:ascii="仿宋" w:eastAsia="仿宋" w:hAnsi="仿宋" w:hint="eastAsia"/>
                <w:sz w:val="28"/>
                <w:szCs w:val="28"/>
              </w:rPr>
              <w:t>学校其他专业技术岗位人员考核工作小组意见</w:t>
            </w:r>
          </w:p>
          <w:p w:rsidR="00B947A6" w:rsidRDefault="00B947A6" w:rsidP="00642F41">
            <w:pPr>
              <w:rPr>
                <w:rFonts w:ascii="仿宋" w:eastAsia="仿宋" w:hAnsi="仿宋"/>
                <w:sz w:val="28"/>
                <w:szCs w:val="28"/>
              </w:rPr>
            </w:pPr>
          </w:p>
          <w:p w:rsidR="00B947A6" w:rsidRDefault="00B947A6" w:rsidP="00642F41">
            <w:pPr>
              <w:rPr>
                <w:rFonts w:ascii="仿宋" w:eastAsia="仿宋" w:hAnsi="仿宋"/>
                <w:sz w:val="28"/>
                <w:szCs w:val="28"/>
              </w:rPr>
            </w:pPr>
          </w:p>
          <w:p w:rsidR="00B947A6" w:rsidRDefault="00B947A6" w:rsidP="00642F41">
            <w:pPr>
              <w:spacing w:line="240" w:lineRule="exact"/>
              <w:jc w:val="right"/>
              <w:rPr>
                <w:rFonts w:ascii="仿宋_GB2312" w:eastAsia="仿宋_GB2312" w:hAnsi="宋体"/>
                <w:szCs w:val="21"/>
              </w:rPr>
            </w:pPr>
            <w:r>
              <w:rPr>
                <w:rFonts w:ascii="仿宋_GB2312" w:eastAsia="仿宋_GB2312" w:hAnsi="宋体" w:hint="eastAsia"/>
                <w:szCs w:val="21"/>
              </w:rPr>
              <w:t>年   月   日（单位公章）</w:t>
            </w:r>
          </w:p>
          <w:p w:rsidR="00B947A6" w:rsidRDefault="00B947A6" w:rsidP="00642F41">
            <w:pPr>
              <w:rPr>
                <w:rFonts w:ascii="仿宋" w:eastAsia="仿宋" w:hAnsi="仿宋"/>
                <w:sz w:val="28"/>
                <w:szCs w:val="28"/>
              </w:rPr>
            </w:pPr>
          </w:p>
        </w:tc>
      </w:tr>
    </w:tbl>
    <w:p w:rsidR="00B947A6" w:rsidRDefault="00B947A6" w:rsidP="00B947A6">
      <w:pPr>
        <w:rPr>
          <w:rFonts w:ascii="仿宋_GB2312" w:eastAsia="仿宋_GB2312" w:hAnsi="宋体"/>
          <w:szCs w:val="21"/>
        </w:rPr>
      </w:pPr>
    </w:p>
    <w:p w:rsidR="00B947A6" w:rsidRDefault="00B947A6" w:rsidP="00B947A6">
      <w:pPr>
        <w:widowControl/>
        <w:jc w:val="left"/>
        <w:rPr>
          <w:rFonts w:ascii="仿宋" w:eastAsia="仿宋" w:hAnsi="仿宋"/>
          <w:sz w:val="32"/>
          <w:szCs w:val="32"/>
        </w:rPr>
      </w:pPr>
      <w:r>
        <w:rPr>
          <w:rFonts w:ascii="仿宋" w:eastAsia="仿宋" w:hAnsi="仿宋"/>
          <w:sz w:val="32"/>
          <w:szCs w:val="32"/>
        </w:rPr>
        <w:br w:type="page"/>
      </w:r>
    </w:p>
    <w:p w:rsidR="00B947A6" w:rsidRDefault="00B947A6" w:rsidP="00B947A6">
      <w:pPr>
        <w:spacing w:line="520" w:lineRule="exact"/>
        <w:ind w:firstLine="160"/>
        <w:jc w:val="left"/>
        <w:rPr>
          <w:rFonts w:ascii="仿宋" w:eastAsia="仿宋" w:hAnsi="仿宋"/>
          <w:sz w:val="32"/>
          <w:szCs w:val="32"/>
        </w:rPr>
      </w:pPr>
      <w:r>
        <w:rPr>
          <w:rFonts w:ascii="仿宋" w:eastAsia="仿宋" w:hAnsi="仿宋" w:hint="eastAsia"/>
          <w:sz w:val="32"/>
          <w:szCs w:val="32"/>
        </w:rPr>
        <w:lastRenderedPageBreak/>
        <w:t>附表</w:t>
      </w:r>
      <w:r>
        <w:rPr>
          <w:rFonts w:ascii="仿宋" w:eastAsia="仿宋" w:hAnsi="仿宋"/>
          <w:sz w:val="32"/>
          <w:szCs w:val="32"/>
        </w:rPr>
        <w:t>5</w:t>
      </w:r>
    </w:p>
    <w:p w:rsidR="00B947A6" w:rsidRDefault="00B947A6" w:rsidP="00B947A6">
      <w:pPr>
        <w:ind w:firstLineChars="50" w:firstLine="220"/>
        <w:jc w:val="center"/>
        <w:rPr>
          <w:rFonts w:ascii="方正小标宋简体" w:eastAsia="方正小标宋简体" w:hAnsi="宋体"/>
          <w:sz w:val="44"/>
          <w:szCs w:val="44"/>
        </w:rPr>
      </w:pPr>
      <w:r>
        <w:rPr>
          <w:rFonts w:ascii="方正小标宋简体" w:eastAsia="方正小标宋简体" w:hAnsi="宋体" w:hint="eastAsia"/>
          <w:sz w:val="44"/>
          <w:szCs w:val="44"/>
        </w:rPr>
        <w:t>广东省事业单位工作人员年度考核登记表</w:t>
      </w:r>
    </w:p>
    <w:p w:rsidR="00B947A6" w:rsidRDefault="00B947A6" w:rsidP="00B947A6">
      <w:pPr>
        <w:spacing w:line="280" w:lineRule="exact"/>
        <w:jc w:val="center"/>
        <w:rPr>
          <w:sz w:val="28"/>
        </w:rPr>
      </w:pPr>
      <w:r>
        <w:rPr>
          <w:rFonts w:hint="eastAsia"/>
          <w:sz w:val="28"/>
        </w:rPr>
        <w:t xml:space="preserve">（ </w:t>
      </w:r>
      <w:r>
        <w:rPr>
          <w:sz w:val="28"/>
        </w:rPr>
        <w:t>2020</w:t>
      </w:r>
      <w:r>
        <w:rPr>
          <w:rFonts w:hint="eastAsia"/>
          <w:sz w:val="28"/>
        </w:rPr>
        <w:t>年度 ）</w:t>
      </w:r>
    </w:p>
    <w:p w:rsidR="00B947A6" w:rsidRDefault="00B947A6" w:rsidP="00B947A6">
      <w:pPr>
        <w:rPr>
          <w:sz w:val="28"/>
        </w:rPr>
      </w:pPr>
      <w:r>
        <w:rPr>
          <w:rFonts w:hint="eastAsia"/>
          <w:sz w:val="28"/>
        </w:rPr>
        <w:t xml:space="preserve">单位：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400"/>
        <w:gridCol w:w="1470"/>
        <w:gridCol w:w="1230"/>
        <w:gridCol w:w="1620"/>
        <w:gridCol w:w="1155"/>
        <w:gridCol w:w="1482"/>
      </w:tblGrid>
      <w:tr w:rsidR="00B947A6" w:rsidTr="00642F41">
        <w:trPr>
          <w:trHeight w:val="452"/>
        </w:trPr>
        <w:tc>
          <w:tcPr>
            <w:tcW w:w="1428" w:type="dxa"/>
            <w:gridSpan w:val="2"/>
            <w:vAlign w:val="center"/>
          </w:tcPr>
          <w:p w:rsidR="00B947A6" w:rsidRDefault="00B947A6" w:rsidP="00642F41">
            <w:pPr>
              <w:jc w:val="center"/>
              <w:rPr>
                <w:szCs w:val="21"/>
              </w:rPr>
            </w:pPr>
            <w:r>
              <w:rPr>
                <w:rFonts w:hint="eastAsia"/>
                <w:szCs w:val="21"/>
              </w:rPr>
              <w:t>姓    名</w:t>
            </w:r>
          </w:p>
        </w:tc>
        <w:tc>
          <w:tcPr>
            <w:tcW w:w="1470" w:type="dxa"/>
            <w:vAlign w:val="center"/>
          </w:tcPr>
          <w:p w:rsidR="00B947A6" w:rsidRDefault="00B947A6" w:rsidP="00642F41">
            <w:pPr>
              <w:jc w:val="center"/>
              <w:rPr>
                <w:szCs w:val="21"/>
              </w:rPr>
            </w:pPr>
            <w:r>
              <w:rPr>
                <w:rFonts w:hint="eastAsia"/>
                <w:szCs w:val="21"/>
              </w:rPr>
              <w:t>初</w:t>
            </w:r>
            <w:r>
              <w:rPr>
                <w:szCs w:val="21"/>
              </w:rPr>
              <w:t>庆柱</w:t>
            </w:r>
          </w:p>
        </w:tc>
        <w:tc>
          <w:tcPr>
            <w:tcW w:w="1230" w:type="dxa"/>
            <w:vAlign w:val="center"/>
          </w:tcPr>
          <w:p w:rsidR="00B947A6" w:rsidRDefault="00B947A6" w:rsidP="00642F41">
            <w:pPr>
              <w:jc w:val="center"/>
              <w:rPr>
                <w:szCs w:val="21"/>
              </w:rPr>
            </w:pPr>
            <w:r>
              <w:rPr>
                <w:rFonts w:hint="eastAsia"/>
                <w:szCs w:val="21"/>
              </w:rPr>
              <w:t>性    别</w:t>
            </w:r>
          </w:p>
        </w:tc>
        <w:tc>
          <w:tcPr>
            <w:tcW w:w="1620" w:type="dxa"/>
            <w:vAlign w:val="center"/>
          </w:tcPr>
          <w:p w:rsidR="00B947A6" w:rsidRDefault="00B947A6" w:rsidP="00642F41">
            <w:pPr>
              <w:jc w:val="center"/>
              <w:rPr>
                <w:szCs w:val="21"/>
              </w:rPr>
            </w:pPr>
            <w:r>
              <w:rPr>
                <w:rFonts w:hint="eastAsia"/>
                <w:szCs w:val="21"/>
              </w:rPr>
              <w:t>男</w:t>
            </w:r>
          </w:p>
        </w:tc>
        <w:tc>
          <w:tcPr>
            <w:tcW w:w="1155" w:type="dxa"/>
            <w:vAlign w:val="center"/>
          </w:tcPr>
          <w:p w:rsidR="00B947A6" w:rsidRDefault="00B947A6" w:rsidP="00642F41">
            <w:pPr>
              <w:jc w:val="center"/>
              <w:rPr>
                <w:szCs w:val="21"/>
              </w:rPr>
            </w:pPr>
            <w:r>
              <w:rPr>
                <w:rFonts w:hint="eastAsia"/>
                <w:szCs w:val="21"/>
              </w:rPr>
              <w:t>出生年月</w:t>
            </w:r>
          </w:p>
        </w:tc>
        <w:tc>
          <w:tcPr>
            <w:tcW w:w="1482" w:type="dxa"/>
            <w:vAlign w:val="center"/>
          </w:tcPr>
          <w:p w:rsidR="00B947A6" w:rsidRDefault="00B947A6" w:rsidP="00642F41">
            <w:pPr>
              <w:rPr>
                <w:szCs w:val="21"/>
              </w:rPr>
            </w:pPr>
            <w:r>
              <w:rPr>
                <w:rFonts w:hint="eastAsia"/>
                <w:szCs w:val="21"/>
              </w:rPr>
              <w:t>1977.8</w:t>
            </w:r>
          </w:p>
        </w:tc>
      </w:tr>
      <w:tr w:rsidR="00B947A6" w:rsidTr="00642F41">
        <w:trPr>
          <w:trHeight w:val="582"/>
        </w:trPr>
        <w:tc>
          <w:tcPr>
            <w:tcW w:w="1428" w:type="dxa"/>
            <w:gridSpan w:val="2"/>
            <w:vAlign w:val="center"/>
          </w:tcPr>
          <w:p w:rsidR="00B947A6" w:rsidRDefault="00B947A6" w:rsidP="00642F41">
            <w:pPr>
              <w:jc w:val="center"/>
              <w:rPr>
                <w:szCs w:val="21"/>
              </w:rPr>
            </w:pPr>
            <w:r>
              <w:rPr>
                <w:rFonts w:hint="eastAsia"/>
                <w:szCs w:val="21"/>
              </w:rPr>
              <w:t>民    族</w:t>
            </w:r>
          </w:p>
        </w:tc>
        <w:tc>
          <w:tcPr>
            <w:tcW w:w="1470" w:type="dxa"/>
            <w:vAlign w:val="center"/>
          </w:tcPr>
          <w:p w:rsidR="00B947A6" w:rsidRDefault="00B947A6" w:rsidP="00642F41">
            <w:pPr>
              <w:jc w:val="center"/>
              <w:rPr>
                <w:szCs w:val="21"/>
              </w:rPr>
            </w:pPr>
            <w:r>
              <w:rPr>
                <w:rFonts w:hint="eastAsia"/>
                <w:szCs w:val="21"/>
              </w:rPr>
              <w:t>汉</w:t>
            </w:r>
          </w:p>
        </w:tc>
        <w:tc>
          <w:tcPr>
            <w:tcW w:w="1230" w:type="dxa"/>
            <w:vAlign w:val="center"/>
          </w:tcPr>
          <w:p w:rsidR="00B947A6" w:rsidRDefault="00B947A6" w:rsidP="00642F41">
            <w:pPr>
              <w:jc w:val="center"/>
              <w:rPr>
                <w:szCs w:val="21"/>
              </w:rPr>
            </w:pPr>
            <w:r>
              <w:rPr>
                <w:rFonts w:hint="eastAsia"/>
                <w:szCs w:val="21"/>
              </w:rPr>
              <w:t>政治面貌</w:t>
            </w:r>
          </w:p>
        </w:tc>
        <w:tc>
          <w:tcPr>
            <w:tcW w:w="1620" w:type="dxa"/>
            <w:vAlign w:val="center"/>
          </w:tcPr>
          <w:p w:rsidR="00B947A6" w:rsidRDefault="00B947A6" w:rsidP="00642F41">
            <w:pPr>
              <w:jc w:val="center"/>
              <w:rPr>
                <w:szCs w:val="21"/>
              </w:rPr>
            </w:pPr>
            <w:r>
              <w:rPr>
                <w:rFonts w:hint="eastAsia"/>
                <w:szCs w:val="21"/>
              </w:rPr>
              <w:t>党员</w:t>
            </w:r>
          </w:p>
        </w:tc>
        <w:tc>
          <w:tcPr>
            <w:tcW w:w="1155" w:type="dxa"/>
            <w:vAlign w:val="center"/>
          </w:tcPr>
          <w:p w:rsidR="00B947A6" w:rsidRDefault="00B947A6" w:rsidP="00642F41">
            <w:pPr>
              <w:jc w:val="center"/>
              <w:rPr>
                <w:szCs w:val="21"/>
              </w:rPr>
            </w:pPr>
            <w:r>
              <w:rPr>
                <w:rFonts w:hint="eastAsia"/>
                <w:szCs w:val="21"/>
              </w:rPr>
              <w:t>文化程度</w:t>
            </w:r>
          </w:p>
        </w:tc>
        <w:tc>
          <w:tcPr>
            <w:tcW w:w="1482" w:type="dxa"/>
            <w:vAlign w:val="center"/>
          </w:tcPr>
          <w:p w:rsidR="00B947A6" w:rsidRDefault="00B947A6" w:rsidP="00642F41">
            <w:pPr>
              <w:rPr>
                <w:szCs w:val="21"/>
              </w:rPr>
            </w:pPr>
            <w:r>
              <w:rPr>
                <w:rFonts w:hint="eastAsia"/>
                <w:szCs w:val="21"/>
              </w:rPr>
              <w:t>研究生</w:t>
            </w:r>
          </w:p>
        </w:tc>
      </w:tr>
      <w:tr w:rsidR="00B947A6" w:rsidTr="00642F41">
        <w:trPr>
          <w:cantSplit/>
          <w:trHeight w:val="599"/>
        </w:trPr>
        <w:tc>
          <w:tcPr>
            <w:tcW w:w="1428" w:type="dxa"/>
            <w:gridSpan w:val="2"/>
            <w:vAlign w:val="center"/>
          </w:tcPr>
          <w:p w:rsidR="00B947A6" w:rsidRDefault="00B947A6" w:rsidP="00642F41">
            <w:pPr>
              <w:jc w:val="center"/>
              <w:rPr>
                <w:szCs w:val="21"/>
              </w:rPr>
            </w:pPr>
            <w:r>
              <w:rPr>
                <w:rFonts w:hint="eastAsia"/>
                <w:szCs w:val="21"/>
              </w:rPr>
              <w:t>管理人员</w:t>
            </w:r>
          </w:p>
        </w:tc>
        <w:tc>
          <w:tcPr>
            <w:tcW w:w="1470" w:type="dxa"/>
            <w:vAlign w:val="center"/>
          </w:tcPr>
          <w:p w:rsidR="00B947A6" w:rsidRDefault="00B947A6" w:rsidP="00642F41">
            <w:pPr>
              <w:jc w:val="center"/>
              <w:rPr>
                <w:szCs w:val="21"/>
              </w:rPr>
            </w:pPr>
          </w:p>
        </w:tc>
        <w:tc>
          <w:tcPr>
            <w:tcW w:w="1230" w:type="dxa"/>
            <w:vAlign w:val="center"/>
          </w:tcPr>
          <w:p w:rsidR="00B947A6" w:rsidRDefault="00B947A6" w:rsidP="00642F41">
            <w:pPr>
              <w:jc w:val="center"/>
              <w:rPr>
                <w:szCs w:val="21"/>
              </w:rPr>
            </w:pPr>
            <w:r>
              <w:rPr>
                <w:rFonts w:hint="eastAsia"/>
                <w:szCs w:val="21"/>
              </w:rPr>
              <w:t>专业技</w:t>
            </w:r>
          </w:p>
          <w:p w:rsidR="00B947A6" w:rsidRDefault="00B947A6" w:rsidP="00642F41">
            <w:pPr>
              <w:jc w:val="center"/>
              <w:rPr>
                <w:szCs w:val="21"/>
              </w:rPr>
            </w:pPr>
            <w:r>
              <w:rPr>
                <w:rFonts w:hint="eastAsia"/>
                <w:szCs w:val="21"/>
              </w:rPr>
              <w:t>术人员</w:t>
            </w:r>
          </w:p>
        </w:tc>
        <w:tc>
          <w:tcPr>
            <w:tcW w:w="1620" w:type="dxa"/>
            <w:vAlign w:val="center"/>
          </w:tcPr>
          <w:p w:rsidR="00B947A6" w:rsidRDefault="00B947A6" w:rsidP="00642F41">
            <w:pPr>
              <w:jc w:val="center"/>
              <w:rPr>
                <w:szCs w:val="21"/>
              </w:rPr>
            </w:pPr>
            <w:r>
              <w:rPr>
                <w:rFonts w:hint="eastAsia"/>
                <w:szCs w:val="21"/>
              </w:rPr>
              <w:t>七级</w:t>
            </w:r>
          </w:p>
        </w:tc>
        <w:tc>
          <w:tcPr>
            <w:tcW w:w="1155" w:type="dxa"/>
            <w:vAlign w:val="center"/>
          </w:tcPr>
          <w:p w:rsidR="00B947A6" w:rsidRDefault="00B947A6" w:rsidP="00642F41">
            <w:pPr>
              <w:jc w:val="center"/>
              <w:rPr>
                <w:szCs w:val="21"/>
              </w:rPr>
            </w:pPr>
            <w:r>
              <w:rPr>
                <w:rFonts w:hint="eastAsia"/>
                <w:szCs w:val="21"/>
              </w:rPr>
              <w:t>工勤技</w:t>
            </w:r>
          </w:p>
          <w:p w:rsidR="00B947A6" w:rsidRDefault="00B947A6" w:rsidP="00642F41">
            <w:pPr>
              <w:jc w:val="center"/>
              <w:rPr>
                <w:szCs w:val="21"/>
              </w:rPr>
            </w:pPr>
            <w:r>
              <w:rPr>
                <w:rFonts w:hint="eastAsia"/>
                <w:szCs w:val="21"/>
              </w:rPr>
              <w:t>能人员</w:t>
            </w:r>
          </w:p>
        </w:tc>
        <w:tc>
          <w:tcPr>
            <w:tcW w:w="1482" w:type="dxa"/>
            <w:vAlign w:val="center"/>
          </w:tcPr>
          <w:p w:rsidR="00B947A6" w:rsidRDefault="00B947A6" w:rsidP="00642F41">
            <w:pPr>
              <w:widowControl/>
              <w:jc w:val="left"/>
              <w:rPr>
                <w:szCs w:val="21"/>
              </w:rPr>
            </w:pPr>
          </w:p>
          <w:p w:rsidR="00B947A6" w:rsidRDefault="00B947A6" w:rsidP="00642F41">
            <w:pPr>
              <w:rPr>
                <w:szCs w:val="21"/>
              </w:rPr>
            </w:pPr>
          </w:p>
        </w:tc>
      </w:tr>
      <w:tr w:rsidR="00B947A6" w:rsidRPr="00D8708A" w:rsidTr="00642F41">
        <w:trPr>
          <w:trHeight w:val="8850"/>
        </w:trPr>
        <w:tc>
          <w:tcPr>
            <w:tcW w:w="8385" w:type="dxa"/>
            <w:gridSpan w:val="7"/>
          </w:tcPr>
          <w:p w:rsidR="00B947A6" w:rsidRPr="00D8708A" w:rsidRDefault="00B947A6" w:rsidP="00642F41">
            <w:pPr>
              <w:spacing w:line="276" w:lineRule="auto"/>
              <w:jc w:val="center"/>
              <w:rPr>
                <w:rFonts w:ascii="仿宋_GB2312" w:eastAsia="仿宋_GB2312"/>
                <w:b/>
                <w:sz w:val="28"/>
                <w:szCs w:val="28"/>
              </w:rPr>
            </w:pPr>
            <w:r w:rsidRPr="00D8708A">
              <w:rPr>
                <w:rFonts w:ascii="仿宋_GB2312" w:eastAsia="仿宋_GB2312" w:hint="eastAsia"/>
                <w:b/>
                <w:sz w:val="28"/>
                <w:szCs w:val="28"/>
              </w:rPr>
              <w:t>本人年度总结</w:t>
            </w:r>
          </w:p>
          <w:p w:rsidR="00B947A6" w:rsidRPr="00D8708A" w:rsidRDefault="00B947A6" w:rsidP="00642F41">
            <w:pPr>
              <w:spacing w:line="276" w:lineRule="auto"/>
              <w:rPr>
                <w:rFonts w:ascii="仿宋_GB2312" w:eastAsia="仿宋_GB2312"/>
                <w:b/>
                <w:sz w:val="28"/>
                <w:szCs w:val="28"/>
              </w:rPr>
            </w:pPr>
            <w:r w:rsidRPr="00D8708A">
              <w:rPr>
                <w:rFonts w:ascii="仿宋_GB2312" w:eastAsia="仿宋_GB2312" w:hint="eastAsia"/>
                <w:b/>
                <w:sz w:val="28"/>
                <w:szCs w:val="28"/>
              </w:rPr>
              <w:t>一、“德”“ 能”“ 勤”方面</w:t>
            </w:r>
          </w:p>
          <w:p w:rsidR="00B947A6" w:rsidRPr="00D8708A" w:rsidRDefault="00B947A6" w:rsidP="00642F41">
            <w:pPr>
              <w:ind w:firstLineChars="200" w:firstLine="560"/>
              <w:rPr>
                <w:rFonts w:ascii="仿宋_GB2312" w:eastAsia="仿宋_GB2312"/>
                <w:sz w:val="28"/>
                <w:szCs w:val="28"/>
              </w:rPr>
            </w:pPr>
            <w:r w:rsidRPr="00D8708A">
              <w:rPr>
                <w:rFonts w:ascii="仿宋_GB2312" w:eastAsia="仿宋_GB2312" w:hint="eastAsia"/>
                <w:sz w:val="28"/>
                <w:szCs w:val="28"/>
              </w:rPr>
              <w:t>对党忠诚，在思想上政治上行动上同以习近平同志为核心的党中央保持高度一致等情况；忠诚老实、公道正派、实事求是；遵纪守法，遵守社会公德、具有良好的职业道德、家庭美德和个人品德。具有扎实的业务能力，能够独立思考和解决工作中的问题，具备良好的学习和创新能力，能够提高工作的效率和绩效。工作责任心强，态度端正，工作热情，主动服务师生，锐意进取，敢于担当；遵守工作纪律，坚持“三严三实”， 勤勉敬业、恪尽职守，按时出勤、工作投入，艰苦奋斗、甘于奉献。</w:t>
            </w:r>
          </w:p>
          <w:p w:rsidR="00B947A6" w:rsidRDefault="00B947A6" w:rsidP="00642F41">
            <w:pPr>
              <w:spacing w:line="276" w:lineRule="auto"/>
              <w:rPr>
                <w:rFonts w:ascii="仿宋_GB2312" w:eastAsia="仿宋_GB2312"/>
                <w:b/>
                <w:sz w:val="28"/>
                <w:szCs w:val="28"/>
              </w:rPr>
            </w:pPr>
            <w:r w:rsidRPr="00D8708A">
              <w:rPr>
                <w:rFonts w:ascii="仿宋_GB2312" w:eastAsia="仿宋_GB2312" w:hint="eastAsia"/>
                <w:b/>
                <w:sz w:val="28"/>
                <w:szCs w:val="28"/>
              </w:rPr>
              <w:t>二、“绩”方面</w:t>
            </w:r>
          </w:p>
          <w:p w:rsidR="00B947A6" w:rsidRPr="00D8708A" w:rsidRDefault="00B947A6" w:rsidP="00642F41">
            <w:pPr>
              <w:spacing w:line="276" w:lineRule="auto"/>
              <w:ind w:firstLineChars="200" w:firstLine="560"/>
              <w:rPr>
                <w:rFonts w:ascii="仿宋_GB2312" w:eastAsia="仿宋_GB2312"/>
                <w:sz w:val="28"/>
                <w:szCs w:val="28"/>
              </w:rPr>
            </w:pPr>
            <w:r w:rsidRPr="00D8708A">
              <w:rPr>
                <w:rFonts w:ascii="仿宋_GB2312" w:eastAsia="仿宋_GB2312" w:hint="eastAsia"/>
                <w:sz w:val="28"/>
                <w:szCs w:val="28"/>
              </w:rPr>
              <w:t>在2020年</w:t>
            </w:r>
            <w:r w:rsidRPr="00D8708A">
              <w:rPr>
                <w:rFonts w:ascii="仿宋_GB2312" w:eastAsia="仿宋_GB2312"/>
                <w:sz w:val="28"/>
                <w:szCs w:val="28"/>
              </w:rPr>
              <w:t>所做的工作以及取得的成绩如下：</w:t>
            </w:r>
          </w:p>
          <w:p w:rsidR="00B947A6" w:rsidRDefault="00B947A6" w:rsidP="00642F41">
            <w:pPr>
              <w:rPr>
                <w:rFonts w:ascii="仿宋_GB2312" w:eastAsia="仿宋_GB2312" w:hAnsi="仿宋"/>
                <w:b/>
                <w:sz w:val="28"/>
                <w:szCs w:val="28"/>
              </w:rPr>
            </w:pPr>
            <w:r>
              <w:rPr>
                <w:rFonts w:ascii="仿宋_GB2312" w:eastAsia="仿宋_GB2312" w:hAnsi="仿宋" w:hint="eastAsia"/>
                <w:b/>
                <w:sz w:val="28"/>
                <w:szCs w:val="28"/>
              </w:rPr>
              <w:t>（一）日常接待</w:t>
            </w:r>
          </w:p>
          <w:p w:rsidR="00B947A6" w:rsidRDefault="00B947A6" w:rsidP="00642F41">
            <w:pPr>
              <w:ind w:firstLineChars="200" w:firstLine="560"/>
              <w:rPr>
                <w:rFonts w:ascii="仿宋_GB2312" w:eastAsia="仿宋_GB2312" w:hAnsi="仿宋"/>
                <w:sz w:val="28"/>
                <w:szCs w:val="28"/>
              </w:rPr>
            </w:pPr>
            <w:r w:rsidRPr="00BE16A1">
              <w:rPr>
                <w:rFonts w:ascii="宋体" w:hAnsi="宋体" w:cs="宋体" w:hint="eastAsia"/>
                <w:bCs/>
                <w:sz w:val="28"/>
                <w:szCs w:val="28"/>
              </w:rPr>
              <w:t>2</w:t>
            </w:r>
            <w:r w:rsidRPr="005D77DB">
              <w:rPr>
                <w:rFonts w:ascii="仿宋_GB2312" w:eastAsia="仿宋_GB2312" w:hAnsi="仿宋" w:hint="eastAsia"/>
                <w:sz w:val="28"/>
                <w:szCs w:val="28"/>
              </w:rPr>
              <w:t>020，我馆接待总人数近10000多人，本校师生参观人数6000多人，教学课程实习3000多人，领导、专家及校外来宾1000多人。</w:t>
            </w:r>
          </w:p>
          <w:p w:rsidR="00B947A6" w:rsidRPr="007F4E9A" w:rsidRDefault="00B947A6" w:rsidP="00642F41">
            <w:pPr>
              <w:rPr>
                <w:rFonts w:ascii="仿宋_GB2312" w:eastAsia="仿宋_GB2312" w:hAnsi="仿宋"/>
                <w:b/>
                <w:sz w:val="28"/>
                <w:szCs w:val="28"/>
              </w:rPr>
            </w:pPr>
            <w:r w:rsidRPr="007F4E9A">
              <w:rPr>
                <w:rFonts w:ascii="仿宋_GB2312" w:eastAsia="仿宋_GB2312" w:hAnsi="仿宋" w:hint="eastAsia"/>
                <w:b/>
                <w:sz w:val="28"/>
                <w:szCs w:val="28"/>
              </w:rPr>
              <w:t>（二）</w:t>
            </w:r>
            <w:r w:rsidRPr="007F4E9A">
              <w:rPr>
                <w:rFonts w:ascii="仿宋_GB2312" w:eastAsia="仿宋_GB2312" w:hAnsi="仿宋"/>
                <w:b/>
                <w:sz w:val="28"/>
                <w:szCs w:val="28"/>
              </w:rPr>
              <w:t>科普活动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1、组织中小学生开展研学活动多次，开发适合中小学生的研学课程</w:t>
            </w:r>
            <w:r w:rsidRPr="00487E3C">
              <w:rPr>
                <w:rFonts w:ascii="仿宋_GB2312" w:eastAsia="仿宋_GB2312" w:hAnsi="仿宋" w:hint="eastAsia"/>
                <w:sz w:val="28"/>
                <w:szCs w:val="28"/>
              </w:rPr>
              <w:lastRenderedPageBreak/>
              <w:t>2套，并实施多次。</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2、5月份，组织全国科技活动周活动，学生讲解员举办线上海洋科普科普宣讲活动。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3、6月8日，组织海洋日活动，成功上线馆内云参观视频</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4、9月1日—9月10日，组织学生到南三岛以及雷州珍稀海洋动物保护区开展湛江沿岸海洋生物资源调查活动。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5、9月20日，组织参加湛江市全国科普日主场活动。</w:t>
            </w:r>
          </w:p>
          <w:p w:rsidR="00B947A6"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6、9月中上旬，组织“全国科普日活动启动暨广东省科普教育基地揭牌”以及广东海洋大学大学生海洋科普知识竞赛活动。</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7、作为指导老师在公众号开辟大学生海洋科普专栏，2020年和中国海洋学会共同出品30篇原创科普文章。</w:t>
            </w:r>
          </w:p>
          <w:p w:rsidR="00B947A6" w:rsidRPr="00487E3C" w:rsidRDefault="00B947A6" w:rsidP="00642F41">
            <w:pPr>
              <w:rPr>
                <w:rFonts w:ascii="仿宋_GB2312" w:eastAsia="仿宋_GB2312" w:hAnsi="仿宋"/>
                <w:sz w:val="28"/>
                <w:szCs w:val="28"/>
              </w:rPr>
            </w:pPr>
            <w:r w:rsidRPr="00487E3C">
              <w:rPr>
                <w:rFonts w:ascii="仿宋_GB2312" w:eastAsia="仿宋_GB2312" w:hAnsi="仿宋" w:hint="eastAsia"/>
                <w:sz w:val="28"/>
                <w:szCs w:val="28"/>
              </w:rPr>
              <w:t>8、继续负责博物馆数据库、全景VR、二维码以及微信语音自助导览、电子书、APP、科普中国校园E站等数字化应用的内容完善及维护工作。</w:t>
            </w:r>
          </w:p>
          <w:p w:rsidR="00B947A6" w:rsidRPr="005D77DB" w:rsidRDefault="00B947A6" w:rsidP="00642F41">
            <w:pPr>
              <w:rPr>
                <w:rFonts w:ascii="仿宋_GB2312" w:eastAsia="仿宋_GB2312" w:hAnsi="仿宋"/>
                <w:b/>
                <w:sz w:val="28"/>
                <w:szCs w:val="28"/>
              </w:rPr>
            </w:pPr>
            <w:r>
              <w:rPr>
                <w:rFonts w:ascii="仿宋_GB2312" w:eastAsia="仿宋_GB2312" w:hAnsi="仿宋" w:hint="eastAsia"/>
                <w:b/>
                <w:sz w:val="28"/>
                <w:szCs w:val="28"/>
              </w:rPr>
              <w:t>（三）</w:t>
            </w:r>
            <w:r w:rsidRPr="005D77DB">
              <w:rPr>
                <w:rFonts w:ascii="仿宋_GB2312" w:eastAsia="仿宋_GB2312" w:hAnsi="仿宋"/>
                <w:b/>
                <w:sz w:val="28"/>
                <w:szCs w:val="28"/>
              </w:rPr>
              <w:t>科普资源及设施建设</w:t>
            </w:r>
          </w:p>
          <w:p w:rsidR="00B947A6" w:rsidRPr="00487E3C" w:rsidRDefault="00B947A6" w:rsidP="00642F41">
            <w:pPr>
              <w:rPr>
                <w:rFonts w:ascii="仿宋_GB2312" w:eastAsia="仿宋_GB2312" w:hAnsi="仿宋"/>
                <w:sz w:val="28"/>
                <w:szCs w:val="28"/>
              </w:rPr>
            </w:pPr>
            <w:r w:rsidRPr="00C5013A">
              <w:rPr>
                <w:rFonts w:ascii="仿宋_GB2312" w:eastAsia="仿宋_GB2312" w:hAnsi="仿宋" w:hint="eastAsia"/>
                <w:sz w:val="28"/>
                <w:szCs w:val="28"/>
              </w:rPr>
              <w:t>1、</w:t>
            </w:r>
            <w:r>
              <w:rPr>
                <w:rFonts w:ascii="仿宋_GB2312" w:eastAsia="仿宋_GB2312" w:hAnsi="仿宋" w:hint="eastAsia"/>
                <w:sz w:val="28"/>
                <w:szCs w:val="28"/>
              </w:rPr>
              <w:t>作为</w:t>
            </w:r>
            <w:r>
              <w:rPr>
                <w:rFonts w:ascii="仿宋_GB2312" w:eastAsia="仿宋_GB2312" w:hAnsi="仿宋"/>
                <w:sz w:val="28"/>
                <w:szCs w:val="28"/>
              </w:rPr>
              <w:t>主要参与人，</w:t>
            </w:r>
            <w:r w:rsidRPr="00C5013A">
              <w:rPr>
                <w:rFonts w:ascii="仿宋_GB2312" w:eastAsia="仿宋_GB2312" w:hAnsi="仿宋" w:hint="eastAsia"/>
                <w:sz w:val="28"/>
                <w:szCs w:val="28"/>
              </w:rPr>
              <w:t>在广东绍河珍珠有限公司建立广东海洋大学水生生物博物馆世界砗磲珍珠分馆。</w:t>
            </w:r>
          </w:p>
          <w:p w:rsidR="00B947A6" w:rsidRPr="00487E3C" w:rsidRDefault="00B947A6" w:rsidP="00642F41">
            <w:pPr>
              <w:rPr>
                <w:rFonts w:ascii="仿宋_GB2312" w:eastAsia="仿宋_GB2312" w:hAnsi="仿宋"/>
                <w:sz w:val="28"/>
                <w:szCs w:val="28"/>
              </w:rPr>
            </w:pPr>
            <w:r>
              <w:rPr>
                <w:rFonts w:ascii="仿宋_GB2312" w:eastAsia="仿宋_GB2312" w:hAnsi="仿宋"/>
                <w:sz w:val="28"/>
                <w:szCs w:val="28"/>
              </w:rPr>
              <w:t>2</w:t>
            </w:r>
            <w:r w:rsidRPr="00487E3C">
              <w:rPr>
                <w:rFonts w:ascii="仿宋_GB2312" w:eastAsia="仿宋_GB2312" w:hAnsi="仿宋" w:hint="eastAsia"/>
                <w:sz w:val="28"/>
                <w:szCs w:val="28"/>
              </w:rPr>
              <w:t>、协助馆长拓展标本来源，获得多批捐赠标本共两百多件，其中包括鲸鲨、古砗磲大珍珠、海豚等大量珍稀保护动物标本。</w:t>
            </w:r>
          </w:p>
          <w:p w:rsidR="00B947A6" w:rsidRDefault="00B947A6" w:rsidP="00642F41">
            <w:pPr>
              <w:rPr>
                <w:rFonts w:ascii="仿宋_GB2312" w:eastAsia="仿宋_GB2312" w:hAnsi="仿宋"/>
                <w:sz w:val="28"/>
                <w:szCs w:val="28"/>
              </w:rPr>
            </w:pPr>
            <w:r>
              <w:rPr>
                <w:rFonts w:ascii="仿宋_GB2312" w:eastAsia="仿宋_GB2312" w:hAnsi="仿宋"/>
                <w:sz w:val="28"/>
                <w:szCs w:val="28"/>
              </w:rPr>
              <w:t>3</w:t>
            </w:r>
            <w:r w:rsidRPr="00487E3C">
              <w:rPr>
                <w:rFonts w:ascii="仿宋_GB2312" w:eastAsia="仿宋_GB2312" w:hAnsi="仿宋" w:hint="eastAsia"/>
                <w:sz w:val="28"/>
                <w:szCs w:val="28"/>
              </w:rPr>
              <w:t>、协助馆内完成鲸鲨、蝠鲼以及双髻鲨等海洋珍稀动物标本购置</w:t>
            </w:r>
          </w:p>
          <w:p w:rsidR="00B947A6" w:rsidRDefault="00B947A6" w:rsidP="00642F41">
            <w:pPr>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sz w:val="28"/>
                <w:szCs w:val="28"/>
              </w:rPr>
              <w:t>协助馆内</w:t>
            </w:r>
            <w:r w:rsidRPr="00487E3C">
              <w:rPr>
                <w:rFonts w:ascii="仿宋_GB2312" w:eastAsia="仿宋_GB2312" w:hAnsi="仿宋" w:hint="eastAsia"/>
                <w:sz w:val="28"/>
                <w:szCs w:val="28"/>
              </w:rPr>
              <w:t>完</w:t>
            </w:r>
            <w:r>
              <w:rPr>
                <w:rFonts w:ascii="仿宋_GB2312" w:eastAsia="仿宋_GB2312" w:hAnsi="仿宋" w:hint="eastAsia"/>
                <w:sz w:val="28"/>
                <w:szCs w:val="28"/>
              </w:rPr>
              <w:t>成</w:t>
            </w:r>
            <w:r w:rsidRPr="00487E3C">
              <w:rPr>
                <w:rFonts w:ascii="仿宋_GB2312" w:eastAsia="仿宋_GB2312" w:hAnsi="仿宋" w:hint="eastAsia"/>
                <w:sz w:val="28"/>
                <w:szCs w:val="28"/>
              </w:rPr>
              <w:t>多媒体室的设备</w:t>
            </w:r>
            <w:r>
              <w:rPr>
                <w:rFonts w:ascii="仿宋_GB2312" w:eastAsia="仿宋_GB2312" w:hAnsi="仿宋" w:hint="eastAsia"/>
                <w:sz w:val="28"/>
                <w:szCs w:val="28"/>
              </w:rPr>
              <w:t>更新</w:t>
            </w:r>
            <w:r w:rsidRPr="00487E3C">
              <w:rPr>
                <w:rFonts w:ascii="仿宋_GB2312" w:eastAsia="仿宋_GB2312" w:hAnsi="仿宋" w:hint="eastAsia"/>
                <w:sz w:val="28"/>
                <w:szCs w:val="28"/>
              </w:rPr>
              <w:t>采购</w:t>
            </w:r>
            <w:r>
              <w:rPr>
                <w:rFonts w:ascii="仿宋_GB2312" w:eastAsia="仿宋_GB2312" w:hAnsi="仿宋" w:hint="eastAsia"/>
                <w:sz w:val="28"/>
                <w:szCs w:val="28"/>
              </w:rPr>
              <w:t>和</w:t>
            </w:r>
            <w:r w:rsidRPr="00487E3C">
              <w:rPr>
                <w:rFonts w:ascii="仿宋_GB2312" w:eastAsia="仿宋_GB2312" w:hAnsi="仿宋" w:hint="eastAsia"/>
                <w:sz w:val="28"/>
                <w:szCs w:val="28"/>
              </w:rPr>
              <w:t>安装。</w:t>
            </w:r>
          </w:p>
          <w:p w:rsidR="00B947A6" w:rsidRDefault="00B947A6" w:rsidP="00642F41">
            <w:pPr>
              <w:rPr>
                <w:rFonts w:ascii="仿宋_GB2312" w:eastAsia="仿宋_GB2312" w:hAnsi="仿宋"/>
                <w:b/>
                <w:sz w:val="28"/>
                <w:szCs w:val="28"/>
              </w:rPr>
            </w:pPr>
            <w:r>
              <w:rPr>
                <w:rFonts w:ascii="仿宋_GB2312" w:eastAsia="仿宋_GB2312" w:hAnsi="仿宋" w:hint="eastAsia"/>
                <w:b/>
                <w:sz w:val="28"/>
                <w:szCs w:val="28"/>
              </w:rPr>
              <w:t>（四）</w:t>
            </w:r>
            <w:r w:rsidRPr="00D73606">
              <w:rPr>
                <w:rFonts w:ascii="仿宋_GB2312" w:eastAsia="仿宋_GB2312" w:hAnsi="仿宋" w:hint="eastAsia"/>
                <w:b/>
                <w:sz w:val="28"/>
                <w:szCs w:val="28"/>
              </w:rPr>
              <w:t>交流</w:t>
            </w:r>
            <w:r w:rsidRPr="00D73606">
              <w:rPr>
                <w:rFonts w:ascii="仿宋_GB2312" w:eastAsia="仿宋_GB2312" w:hAnsi="仿宋"/>
                <w:b/>
                <w:sz w:val="28"/>
                <w:szCs w:val="28"/>
              </w:rPr>
              <w:t>学习</w:t>
            </w:r>
          </w:p>
          <w:p w:rsidR="00B947A6" w:rsidRDefault="00B947A6" w:rsidP="00642F41">
            <w:pPr>
              <w:rPr>
                <w:rFonts w:ascii="仿宋_GB2312" w:eastAsia="仿宋_GB2312" w:hAnsi="仿宋"/>
                <w:sz w:val="28"/>
                <w:szCs w:val="28"/>
              </w:rPr>
            </w:pPr>
            <w:r>
              <w:rPr>
                <w:rFonts w:ascii="仿宋_GB2312" w:eastAsia="仿宋_GB2312" w:hAnsi="仿宋"/>
                <w:sz w:val="28"/>
                <w:szCs w:val="28"/>
              </w:rPr>
              <w:t>1</w:t>
            </w:r>
            <w:r w:rsidRPr="00487E3C">
              <w:rPr>
                <w:rFonts w:ascii="仿宋_GB2312" w:eastAsia="仿宋_GB2312" w:hAnsi="仿宋" w:hint="eastAsia"/>
                <w:sz w:val="28"/>
                <w:szCs w:val="28"/>
              </w:rPr>
              <w:t>、作为主要参与者，我馆加入湛江市农业科普联盟副理事单位。</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2、去广东</w:t>
            </w:r>
            <w:r w:rsidRPr="00EE7D8C">
              <w:rPr>
                <w:rFonts w:ascii="仿宋_GB2312" w:eastAsia="仿宋_GB2312" w:hAnsi="仿宋"/>
                <w:sz w:val="28"/>
                <w:szCs w:val="28"/>
              </w:rPr>
              <w:t>中医药博物馆学习交流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lastRenderedPageBreak/>
              <w:t>3、</w:t>
            </w:r>
            <w:r w:rsidRPr="00EE7D8C">
              <w:rPr>
                <w:rFonts w:ascii="仿宋_GB2312" w:eastAsia="仿宋_GB2312" w:hAnsi="仿宋"/>
                <w:sz w:val="28"/>
                <w:szCs w:val="28"/>
              </w:rPr>
              <w:t>去南海水产研究所学习交流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4、</w:t>
            </w:r>
            <w:r w:rsidRPr="00EE7D8C">
              <w:rPr>
                <w:rFonts w:ascii="仿宋_GB2312" w:eastAsia="仿宋_GB2312" w:hAnsi="仿宋"/>
                <w:sz w:val="28"/>
                <w:szCs w:val="28"/>
              </w:rPr>
              <w:t>去广东绍河珍珠有限公司学习交流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5、</w:t>
            </w:r>
            <w:r w:rsidRPr="00EE7D8C">
              <w:rPr>
                <w:rFonts w:ascii="仿宋_GB2312" w:eastAsia="仿宋_GB2312" w:hAnsi="仿宋"/>
                <w:sz w:val="28"/>
                <w:szCs w:val="28"/>
              </w:rPr>
              <w:t>去南澳岛藻类研究中心学习交流</w:t>
            </w:r>
          </w:p>
          <w:p w:rsidR="00B947A6" w:rsidRPr="00EE7D8C" w:rsidRDefault="00B947A6" w:rsidP="00642F41">
            <w:pPr>
              <w:rPr>
                <w:rFonts w:ascii="仿宋_GB2312" w:eastAsia="仿宋_GB2312" w:hAnsi="仿宋"/>
                <w:sz w:val="28"/>
                <w:szCs w:val="28"/>
              </w:rPr>
            </w:pPr>
            <w:r w:rsidRPr="00EE7D8C">
              <w:rPr>
                <w:rFonts w:ascii="仿宋_GB2312" w:eastAsia="仿宋_GB2312" w:hAnsi="仿宋" w:hint="eastAsia"/>
                <w:sz w:val="28"/>
                <w:szCs w:val="28"/>
              </w:rPr>
              <w:t>6、</w:t>
            </w:r>
            <w:r w:rsidRPr="00EE7D8C">
              <w:rPr>
                <w:rFonts w:ascii="仿宋_GB2312" w:eastAsia="仿宋_GB2312" w:hAnsi="仿宋"/>
                <w:sz w:val="28"/>
                <w:szCs w:val="28"/>
              </w:rPr>
              <w:t>去</w:t>
            </w:r>
            <w:r>
              <w:rPr>
                <w:rFonts w:ascii="仿宋_GB2312" w:eastAsia="仿宋_GB2312" w:hAnsi="仿宋" w:hint="eastAsia"/>
                <w:sz w:val="28"/>
                <w:szCs w:val="28"/>
              </w:rPr>
              <w:t>徐闻</w:t>
            </w:r>
            <w:r>
              <w:rPr>
                <w:rFonts w:ascii="仿宋_GB2312" w:eastAsia="仿宋_GB2312" w:hAnsi="仿宋"/>
                <w:sz w:val="28"/>
                <w:szCs w:val="28"/>
              </w:rPr>
              <w:t>珊瑚礁自然保护区以及硇洲岛海龟城学习交流</w:t>
            </w:r>
          </w:p>
          <w:p w:rsidR="00B947A6" w:rsidRPr="00C5013A" w:rsidRDefault="00B947A6" w:rsidP="00642F41">
            <w:pPr>
              <w:rPr>
                <w:rFonts w:ascii="仿宋_GB2312" w:eastAsia="仿宋_GB2312" w:hAnsi="仿宋"/>
                <w:b/>
                <w:sz w:val="28"/>
                <w:szCs w:val="28"/>
              </w:rPr>
            </w:pPr>
            <w:r>
              <w:rPr>
                <w:rFonts w:ascii="仿宋_GB2312" w:eastAsia="仿宋_GB2312" w:hAnsi="仿宋" w:hint="eastAsia"/>
                <w:b/>
                <w:sz w:val="28"/>
                <w:szCs w:val="28"/>
              </w:rPr>
              <w:t>（五）</w:t>
            </w:r>
            <w:r w:rsidRPr="00C5013A">
              <w:rPr>
                <w:rFonts w:ascii="仿宋_GB2312" w:eastAsia="仿宋_GB2312" w:hAnsi="仿宋" w:hint="eastAsia"/>
                <w:b/>
                <w:sz w:val="28"/>
                <w:szCs w:val="28"/>
              </w:rPr>
              <w:t>科研工作：</w:t>
            </w:r>
          </w:p>
          <w:p w:rsidR="00B947A6" w:rsidRDefault="00B947A6" w:rsidP="00642F41">
            <w:pPr>
              <w:rPr>
                <w:rFonts w:ascii="仿宋_GB2312" w:eastAsia="仿宋_GB2312" w:hAnsi="仿宋"/>
                <w:sz w:val="28"/>
                <w:szCs w:val="28"/>
              </w:rPr>
            </w:pPr>
            <w:r>
              <w:rPr>
                <w:rFonts w:ascii="仿宋_GB2312" w:eastAsia="仿宋_GB2312" w:hAnsi="仿宋" w:hint="eastAsia"/>
                <w:sz w:val="28"/>
                <w:szCs w:val="28"/>
              </w:rPr>
              <w:t>1、作为主要参与人</w:t>
            </w:r>
            <w:r>
              <w:rPr>
                <w:rFonts w:ascii="仿宋_GB2312" w:eastAsia="仿宋_GB2312" w:hAnsi="仿宋"/>
                <w:sz w:val="28"/>
                <w:szCs w:val="28"/>
              </w:rPr>
              <w:t>，</w:t>
            </w:r>
            <w:r w:rsidRPr="00C5013A">
              <w:rPr>
                <w:rFonts w:ascii="仿宋_GB2312" w:eastAsia="仿宋_GB2312" w:hAnsi="仿宋" w:hint="eastAsia"/>
                <w:sz w:val="28"/>
                <w:szCs w:val="28"/>
              </w:rPr>
              <w:t>完成</w:t>
            </w:r>
            <w:r w:rsidRPr="00C5013A">
              <w:rPr>
                <w:rFonts w:ascii="仿宋_GB2312" w:eastAsia="仿宋_GB2312" w:hAnsi="仿宋"/>
                <w:sz w:val="28"/>
                <w:szCs w:val="28"/>
              </w:rPr>
              <w:t>教育部学校规划建设发展中心课题</w:t>
            </w:r>
            <w:r w:rsidRPr="00C5013A">
              <w:rPr>
                <w:rFonts w:ascii="仿宋_GB2312" w:eastAsia="仿宋_GB2312" w:hAnsi="仿宋" w:hint="eastAsia"/>
                <w:sz w:val="28"/>
                <w:szCs w:val="28"/>
              </w:rPr>
              <w:t>：《海洋生物类青少年实践与劳动教育基地建设》</w:t>
            </w:r>
            <w:r w:rsidRPr="00C5013A">
              <w:rPr>
                <w:rFonts w:ascii="仿宋_GB2312" w:eastAsia="仿宋_GB2312" w:hAnsi="仿宋"/>
                <w:sz w:val="28"/>
                <w:szCs w:val="28"/>
              </w:rPr>
              <w:t>，</w:t>
            </w:r>
            <w:r w:rsidRPr="00C5013A">
              <w:rPr>
                <w:rFonts w:ascii="仿宋_GB2312" w:eastAsia="仿宋_GB2312" w:hAnsi="仿宋" w:hint="eastAsia"/>
                <w:sz w:val="28"/>
                <w:szCs w:val="28"/>
              </w:rPr>
              <w:t>已</w:t>
            </w:r>
            <w:r w:rsidRPr="00C5013A">
              <w:rPr>
                <w:rFonts w:ascii="仿宋_GB2312" w:eastAsia="仿宋_GB2312" w:hAnsi="仿宋"/>
                <w:sz w:val="28"/>
                <w:szCs w:val="28"/>
              </w:rPr>
              <w:t>准予结项。</w:t>
            </w:r>
          </w:p>
          <w:p w:rsidR="00B947A6" w:rsidRDefault="00B947A6" w:rsidP="00642F41">
            <w:pPr>
              <w:rPr>
                <w:rFonts w:ascii="仿宋_GB2312" w:eastAsia="仿宋_GB2312" w:hAnsi="仿宋"/>
                <w:sz w:val="28"/>
                <w:szCs w:val="28"/>
              </w:rPr>
            </w:pPr>
            <w:r>
              <w:rPr>
                <w:rFonts w:ascii="仿宋_GB2312" w:eastAsia="仿宋_GB2312" w:hAnsi="仿宋" w:hint="eastAsia"/>
                <w:sz w:val="28"/>
                <w:szCs w:val="28"/>
              </w:rPr>
              <w:t>2、继续</w:t>
            </w:r>
            <w:r>
              <w:rPr>
                <w:rFonts w:ascii="仿宋_GB2312" w:eastAsia="仿宋_GB2312" w:hAnsi="仿宋"/>
                <w:sz w:val="28"/>
                <w:szCs w:val="28"/>
              </w:rPr>
              <w:t>完善所主持的</w:t>
            </w:r>
            <w:r>
              <w:rPr>
                <w:rFonts w:ascii="仿宋_GB2312" w:eastAsia="仿宋_GB2312" w:hAnsi="仿宋" w:hint="eastAsia"/>
                <w:sz w:val="28"/>
                <w:szCs w:val="28"/>
              </w:rPr>
              <w:t>“</w:t>
            </w:r>
            <w:r>
              <w:rPr>
                <w:rFonts w:ascii="仿宋_GB2312" w:eastAsia="仿宋_GB2312" w:hAnsi="仿宋"/>
                <w:sz w:val="28"/>
                <w:szCs w:val="28"/>
              </w:rPr>
              <w:t>科普中国校园</w:t>
            </w:r>
            <w:r>
              <w:rPr>
                <w:rFonts w:ascii="仿宋_GB2312" w:eastAsia="仿宋_GB2312" w:hAnsi="仿宋" w:hint="eastAsia"/>
                <w:sz w:val="28"/>
                <w:szCs w:val="28"/>
              </w:rPr>
              <w:t>E站</w:t>
            </w:r>
            <w:r>
              <w:rPr>
                <w:rFonts w:ascii="仿宋_GB2312" w:eastAsia="仿宋_GB2312" w:hAnsi="仿宋"/>
                <w:sz w:val="28"/>
                <w:szCs w:val="28"/>
              </w:rPr>
              <w:t>建设</w:t>
            </w:r>
            <w:r>
              <w:rPr>
                <w:rFonts w:ascii="仿宋_GB2312" w:eastAsia="仿宋_GB2312" w:hAnsi="仿宋" w:hint="eastAsia"/>
                <w:sz w:val="28"/>
                <w:szCs w:val="28"/>
              </w:rPr>
              <w:t>”</w:t>
            </w:r>
            <w:r>
              <w:rPr>
                <w:rFonts w:ascii="仿宋_GB2312" w:eastAsia="仿宋_GB2312" w:hAnsi="仿宋"/>
                <w:sz w:val="28"/>
                <w:szCs w:val="28"/>
              </w:rPr>
              <w:t>以及</w:t>
            </w:r>
            <w:r>
              <w:rPr>
                <w:rFonts w:ascii="仿宋_GB2312" w:eastAsia="仿宋_GB2312" w:hAnsi="仿宋" w:hint="eastAsia"/>
                <w:sz w:val="28"/>
                <w:szCs w:val="28"/>
              </w:rPr>
              <w:t>“海洋生物类</w:t>
            </w:r>
            <w:r>
              <w:rPr>
                <w:rFonts w:ascii="仿宋_GB2312" w:eastAsia="仿宋_GB2312" w:hAnsi="仿宋"/>
                <w:sz w:val="28"/>
                <w:szCs w:val="28"/>
              </w:rPr>
              <w:t>科普场馆数字化建设</w:t>
            </w:r>
            <w:r>
              <w:rPr>
                <w:rFonts w:ascii="仿宋_GB2312" w:eastAsia="仿宋_GB2312" w:hAnsi="仿宋" w:hint="eastAsia"/>
                <w:sz w:val="28"/>
                <w:szCs w:val="28"/>
              </w:rPr>
              <w:t>”项目</w:t>
            </w:r>
            <w:r>
              <w:rPr>
                <w:rFonts w:ascii="仿宋_GB2312" w:eastAsia="仿宋_GB2312" w:hAnsi="仿宋"/>
                <w:sz w:val="28"/>
                <w:szCs w:val="28"/>
              </w:rPr>
              <w:t>的后续工作</w:t>
            </w:r>
          </w:p>
          <w:p w:rsidR="00B947A6" w:rsidRPr="00D73606" w:rsidRDefault="00B947A6" w:rsidP="00642F41">
            <w:pPr>
              <w:rPr>
                <w:rFonts w:ascii="仿宋_GB2312" w:eastAsia="仿宋_GB2312" w:hAnsi="仿宋"/>
                <w:b/>
                <w:sz w:val="28"/>
                <w:szCs w:val="28"/>
              </w:rPr>
            </w:pPr>
            <w:r>
              <w:rPr>
                <w:rFonts w:ascii="仿宋_GB2312" w:eastAsia="仿宋_GB2312" w:hAnsi="仿宋" w:hint="eastAsia"/>
                <w:b/>
                <w:sz w:val="28"/>
                <w:szCs w:val="28"/>
              </w:rPr>
              <w:t>（六）</w:t>
            </w:r>
            <w:r w:rsidRPr="00D73606">
              <w:rPr>
                <w:rFonts w:ascii="仿宋_GB2312" w:eastAsia="仿宋_GB2312" w:hAnsi="仿宋"/>
                <w:b/>
                <w:sz w:val="28"/>
                <w:szCs w:val="28"/>
              </w:rPr>
              <w:t>获得荣誉</w:t>
            </w:r>
          </w:p>
          <w:p w:rsidR="00B947A6" w:rsidRPr="00487E3C" w:rsidRDefault="00B947A6" w:rsidP="00642F41">
            <w:pPr>
              <w:rPr>
                <w:rFonts w:ascii="仿宋_GB2312" w:eastAsia="仿宋_GB2312" w:hAnsi="仿宋"/>
                <w:sz w:val="28"/>
                <w:szCs w:val="28"/>
              </w:rPr>
            </w:pPr>
            <w:r>
              <w:rPr>
                <w:rFonts w:ascii="仿宋_GB2312" w:eastAsia="仿宋_GB2312" w:hAnsi="仿宋" w:hint="eastAsia"/>
                <w:sz w:val="28"/>
                <w:szCs w:val="28"/>
              </w:rPr>
              <w:t>1、</w:t>
            </w:r>
            <w:r w:rsidRPr="00487E3C">
              <w:rPr>
                <w:rFonts w:ascii="仿宋_GB2312" w:eastAsia="仿宋_GB2312" w:hAnsi="仿宋" w:hint="eastAsia"/>
                <w:sz w:val="28"/>
                <w:szCs w:val="28"/>
              </w:rPr>
              <w:t>全国科普日活动最终获得中国科协2020年全国科普日优秀活动以及广东省科协2020年全国科普日优秀活动。</w:t>
            </w:r>
          </w:p>
          <w:p w:rsidR="00B947A6" w:rsidRDefault="00B947A6" w:rsidP="00642F41">
            <w:pPr>
              <w:spacing w:line="276" w:lineRule="auto"/>
              <w:rPr>
                <w:rFonts w:ascii="仿宋_GB2312" w:eastAsia="仿宋_GB2312" w:hAnsi="仿宋"/>
                <w:sz w:val="28"/>
                <w:szCs w:val="28"/>
              </w:rPr>
            </w:pPr>
            <w:r>
              <w:rPr>
                <w:rFonts w:ascii="仿宋_GB2312" w:eastAsia="仿宋_GB2312" w:hAnsi="仿宋" w:hint="eastAsia"/>
                <w:sz w:val="28"/>
                <w:szCs w:val="28"/>
              </w:rPr>
              <w:t>2、获得</w:t>
            </w:r>
            <w:r>
              <w:rPr>
                <w:rFonts w:ascii="仿宋_GB2312" w:eastAsia="仿宋_GB2312" w:hAnsi="仿宋"/>
                <w:sz w:val="28"/>
                <w:szCs w:val="28"/>
              </w:rPr>
              <w:t>广东省农业技术推广奖二等奖</w:t>
            </w:r>
            <w:r>
              <w:rPr>
                <w:rFonts w:ascii="仿宋_GB2312" w:eastAsia="仿宋_GB2312" w:hAnsi="仿宋" w:hint="eastAsia"/>
                <w:sz w:val="28"/>
                <w:szCs w:val="28"/>
              </w:rPr>
              <w:t>（排名第九）</w:t>
            </w:r>
          </w:p>
          <w:p w:rsidR="00B947A6" w:rsidRDefault="00B947A6" w:rsidP="00642F41">
            <w:pPr>
              <w:spacing w:line="276" w:lineRule="auto"/>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获得</w:t>
            </w:r>
            <w:r>
              <w:rPr>
                <w:rFonts w:ascii="仿宋_GB2312" w:eastAsia="仿宋_GB2312" w:hAnsi="仿宋" w:hint="eastAsia"/>
                <w:sz w:val="28"/>
                <w:szCs w:val="28"/>
              </w:rPr>
              <w:t>2019年</w:t>
            </w:r>
            <w:r>
              <w:rPr>
                <w:rFonts w:ascii="仿宋_GB2312" w:eastAsia="仿宋_GB2312" w:hAnsi="仿宋"/>
                <w:sz w:val="28"/>
                <w:szCs w:val="28"/>
              </w:rPr>
              <w:t>广东海洋大学先进集体的荣誉</w:t>
            </w:r>
          </w:p>
          <w:p w:rsidR="00B947A6" w:rsidRPr="00D8708A" w:rsidRDefault="00B947A6" w:rsidP="00642F41">
            <w:pPr>
              <w:spacing w:line="276" w:lineRule="auto"/>
              <w:rPr>
                <w:rFonts w:ascii="仿宋_GB2312" w:eastAsia="仿宋_GB2312"/>
                <w:b/>
                <w:sz w:val="28"/>
                <w:szCs w:val="28"/>
              </w:rPr>
            </w:pPr>
            <w:r w:rsidRPr="00D8708A">
              <w:rPr>
                <w:rFonts w:ascii="仿宋_GB2312" w:eastAsia="仿宋_GB2312" w:hint="eastAsia"/>
                <w:b/>
                <w:sz w:val="28"/>
                <w:szCs w:val="28"/>
              </w:rPr>
              <w:t>三、“廉”方面</w:t>
            </w:r>
          </w:p>
          <w:p w:rsidR="00B947A6" w:rsidRPr="00D8708A" w:rsidRDefault="00B947A6" w:rsidP="00642F41">
            <w:pPr>
              <w:spacing w:line="360" w:lineRule="auto"/>
              <w:ind w:firstLineChars="200" w:firstLine="560"/>
              <w:rPr>
                <w:rFonts w:ascii="仿宋_GB2312" w:eastAsia="仿宋_GB2312"/>
                <w:sz w:val="28"/>
                <w:szCs w:val="28"/>
              </w:rPr>
            </w:pPr>
            <w:r w:rsidRPr="00D8708A">
              <w:rPr>
                <w:rFonts w:ascii="仿宋_GB2312" w:eastAsia="仿宋_GB2312" w:hint="eastAsia"/>
                <w:sz w:val="28"/>
                <w:szCs w:val="28"/>
              </w:rPr>
              <w:t>坚持从严治党、党风廉政原则；廉洁自律，带头落实中央八项规定及其实施细则精神，秉公用权；树立良好家风，严格要求亲属和身边工作人员，坚决反对“四风”，反对特权思想，反对特权现象。</w:t>
            </w:r>
          </w:p>
          <w:p w:rsidR="00B947A6" w:rsidRDefault="00B947A6" w:rsidP="00642F41">
            <w:pPr>
              <w:spacing w:line="276" w:lineRule="auto"/>
              <w:rPr>
                <w:rFonts w:ascii="仿宋_GB2312" w:eastAsia="仿宋_GB2312"/>
                <w:sz w:val="28"/>
                <w:szCs w:val="28"/>
              </w:rPr>
            </w:pPr>
          </w:p>
          <w:p w:rsidR="00B947A6" w:rsidRDefault="00B947A6" w:rsidP="00642F41">
            <w:pPr>
              <w:spacing w:line="276" w:lineRule="auto"/>
              <w:rPr>
                <w:rFonts w:ascii="仿宋_GB2312" w:eastAsia="仿宋_GB2312"/>
                <w:sz w:val="28"/>
                <w:szCs w:val="28"/>
              </w:rPr>
            </w:pPr>
          </w:p>
          <w:p w:rsidR="00B947A6" w:rsidRDefault="00B947A6" w:rsidP="00642F41">
            <w:pPr>
              <w:spacing w:line="276" w:lineRule="auto"/>
              <w:rPr>
                <w:rFonts w:ascii="仿宋_GB2312" w:eastAsia="仿宋_GB2312"/>
                <w:sz w:val="28"/>
                <w:szCs w:val="28"/>
              </w:rPr>
            </w:pPr>
          </w:p>
          <w:p w:rsidR="00B947A6" w:rsidRDefault="00B947A6" w:rsidP="00642F41">
            <w:pPr>
              <w:spacing w:line="276" w:lineRule="auto"/>
              <w:rPr>
                <w:rFonts w:ascii="仿宋_GB2312" w:eastAsia="仿宋_GB2312"/>
                <w:sz w:val="28"/>
                <w:szCs w:val="28"/>
              </w:rPr>
            </w:pPr>
          </w:p>
          <w:p w:rsidR="00B947A6" w:rsidRDefault="00B947A6" w:rsidP="00642F41">
            <w:pPr>
              <w:spacing w:line="276" w:lineRule="auto"/>
              <w:rPr>
                <w:rFonts w:ascii="仿宋_GB2312" w:eastAsia="仿宋_GB2312"/>
                <w:sz w:val="28"/>
                <w:szCs w:val="28"/>
              </w:rPr>
            </w:pPr>
          </w:p>
          <w:p w:rsidR="00B947A6" w:rsidRPr="00D8708A" w:rsidRDefault="00B947A6" w:rsidP="00642F41">
            <w:pPr>
              <w:spacing w:line="276" w:lineRule="auto"/>
              <w:rPr>
                <w:rFonts w:ascii="仿宋_GB2312" w:eastAsia="仿宋_GB2312"/>
                <w:sz w:val="28"/>
                <w:szCs w:val="28"/>
              </w:rPr>
            </w:pPr>
          </w:p>
        </w:tc>
      </w:tr>
      <w:tr w:rsidR="00B947A6" w:rsidTr="00642F41">
        <w:trPr>
          <w:trHeight w:val="3392"/>
        </w:trPr>
        <w:tc>
          <w:tcPr>
            <w:tcW w:w="8385" w:type="dxa"/>
            <w:gridSpan w:val="7"/>
          </w:tcPr>
          <w:p w:rsidR="00B947A6" w:rsidRDefault="00B947A6" w:rsidP="00642F41">
            <w:pPr>
              <w:rPr>
                <w:rFonts w:ascii="仿宋_GB2312" w:eastAsia="仿宋_GB2312"/>
                <w:sz w:val="28"/>
                <w:szCs w:val="28"/>
              </w:rPr>
            </w:pPr>
            <w:r w:rsidRPr="00D8708A">
              <w:rPr>
                <w:rFonts w:ascii="仿宋_GB2312" w:eastAsia="仿宋_GB2312" w:hint="eastAsia"/>
                <w:sz w:val="28"/>
                <w:szCs w:val="28"/>
              </w:rPr>
              <w:lastRenderedPageBreak/>
              <w:t xml:space="preserve">                                                  </w:t>
            </w:r>
          </w:p>
          <w:p w:rsidR="00B947A6" w:rsidRDefault="00B947A6" w:rsidP="00642F41">
            <w:pPr>
              <w:rPr>
                <w:rFonts w:ascii="仿宋_GB2312" w:eastAsia="仿宋_GB2312"/>
                <w:sz w:val="28"/>
                <w:szCs w:val="28"/>
              </w:rPr>
            </w:pPr>
          </w:p>
          <w:p w:rsidR="00B947A6" w:rsidRDefault="00B947A6" w:rsidP="00642F41">
            <w:pPr>
              <w:rPr>
                <w:rFonts w:ascii="仿宋_GB2312" w:eastAsia="仿宋_GB2312"/>
                <w:sz w:val="28"/>
                <w:szCs w:val="28"/>
              </w:rPr>
            </w:pPr>
          </w:p>
          <w:p w:rsidR="00B947A6" w:rsidRDefault="00B947A6" w:rsidP="00642F41">
            <w:pPr>
              <w:rPr>
                <w:rFonts w:ascii="仿宋_GB2312" w:eastAsia="仿宋_GB2312"/>
                <w:sz w:val="28"/>
                <w:szCs w:val="28"/>
              </w:rPr>
            </w:pPr>
          </w:p>
          <w:p w:rsidR="00B947A6" w:rsidRDefault="00B947A6" w:rsidP="00642F41">
            <w:pPr>
              <w:rPr>
                <w:rFonts w:ascii="仿宋_GB2312" w:eastAsia="仿宋_GB2312"/>
                <w:sz w:val="28"/>
                <w:szCs w:val="28"/>
              </w:rPr>
            </w:pPr>
          </w:p>
          <w:p w:rsidR="00B947A6" w:rsidRDefault="00B947A6" w:rsidP="00642F41">
            <w:pPr>
              <w:rPr>
                <w:rFonts w:ascii="仿宋_GB2312" w:eastAsia="仿宋_GB2312"/>
                <w:sz w:val="28"/>
                <w:szCs w:val="28"/>
              </w:rPr>
            </w:pPr>
          </w:p>
          <w:p w:rsidR="00B947A6" w:rsidRPr="00D8708A" w:rsidRDefault="00B947A6" w:rsidP="00642F41">
            <w:pPr>
              <w:ind w:firstLineChars="1600" w:firstLine="4480"/>
              <w:rPr>
                <w:rFonts w:ascii="仿宋_GB2312" w:eastAsia="仿宋_GB2312"/>
                <w:sz w:val="28"/>
                <w:szCs w:val="28"/>
              </w:rPr>
            </w:pPr>
            <w:r w:rsidRPr="00D8708A">
              <w:rPr>
                <w:rFonts w:ascii="仿宋_GB2312" w:eastAsia="仿宋_GB2312" w:hint="eastAsia"/>
                <w:sz w:val="28"/>
                <w:szCs w:val="28"/>
              </w:rPr>
              <w:t>签名：</w:t>
            </w:r>
          </w:p>
          <w:p w:rsidR="00B947A6" w:rsidRPr="00D8708A" w:rsidRDefault="00B947A6" w:rsidP="00642F41">
            <w:pPr>
              <w:rPr>
                <w:rFonts w:ascii="仿宋_GB2312" w:eastAsia="仿宋_GB2312"/>
                <w:sz w:val="28"/>
                <w:szCs w:val="28"/>
              </w:rPr>
            </w:pPr>
            <w:r w:rsidRPr="00D8708A">
              <w:rPr>
                <w:rFonts w:ascii="仿宋_GB2312" w:eastAsia="仿宋_GB2312" w:hint="eastAsia"/>
                <w:sz w:val="28"/>
                <w:szCs w:val="28"/>
              </w:rPr>
              <w:t xml:space="preserve">                                时间：      年    月   日</w:t>
            </w:r>
          </w:p>
        </w:tc>
      </w:tr>
      <w:tr w:rsidR="00B947A6" w:rsidTr="00642F41">
        <w:trPr>
          <w:cantSplit/>
          <w:trHeight w:val="2788"/>
        </w:trPr>
        <w:tc>
          <w:tcPr>
            <w:tcW w:w="1028" w:type="dxa"/>
            <w:textDirection w:val="tbRlV"/>
            <w:vAlign w:val="center"/>
          </w:tcPr>
          <w:p w:rsidR="00B947A6" w:rsidRDefault="00B947A6" w:rsidP="00642F41">
            <w:pPr>
              <w:ind w:leftChars="54" w:left="533" w:right="113" w:hangingChars="200" w:hanging="420"/>
              <w:jc w:val="center"/>
            </w:pPr>
            <w:r>
              <w:rPr>
                <w:rFonts w:hint="eastAsia"/>
              </w:rPr>
              <w:t>评 语 及 等 次 意 见</w:t>
            </w:r>
          </w:p>
          <w:p w:rsidR="00B947A6" w:rsidRDefault="00B947A6" w:rsidP="00642F41">
            <w:pPr>
              <w:ind w:leftChars="54" w:left="533" w:right="113" w:hangingChars="200" w:hanging="420"/>
              <w:jc w:val="center"/>
            </w:pPr>
            <w:r>
              <w:rPr>
                <w:rFonts w:hint="eastAsia"/>
              </w:rPr>
              <w:t>部 门 主 管 领 导</w:t>
            </w:r>
          </w:p>
        </w:tc>
        <w:tc>
          <w:tcPr>
            <w:tcW w:w="7357" w:type="dxa"/>
            <w:gridSpan w:val="6"/>
          </w:tcPr>
          <w:p w:rsidR="00B947A6" w:rsidRDefault="00B947A6" w:rsidP="00642F41"/>
          <w:p w:rsidR="00B947A6" w:rsidRDefault="00B947A6" w:rsidP="00642F41"/>
          <w:p w:rsidR="00B947A6" w:rsidRDefault="00B947A6" w:rsidP="00642F41"/>
          <w:p w:rsidR="00B947A6" w:rsidRDefault="00B947A6" w:rsidP="00642F41"/>
          <w:p w:rsidR="00B947A6" w:rsidRDefault="00B947A6" w:rsidP="00642F41"/>
          <w:p w:rsidR="00B947A6" w:rsidRDefault="00B947A6" w:rsidP="00642F41"/>
          <w:p w:rsidR="00B947A6" w:rsidRDefault="00B947A6" w:rsidP="00642F41">
            <w:r>
              <w:rPr>
                <w:rFonts w:hint="eastAsia"/>
              </w:rPr>
              <w:t xml:space="preserve">                               签名：</w:t>
            </w:r>
          </w:p>
          <w:p w:rsidR="00B947A6" w:rsidRDefault="00B947A6" w:rsidP="00642F41">
            <w:pPr>
              <w:ind w:firstLineChars="1450" w:firstLine="3045"/>
            </w:pPr>
            <w:r>
              <w:rPr>
                <w:rFonts w:hint="eastAsia"/>
              </w:rPr>
              <w:t xml:space="preserve">（盖章）               年     月     日                        </w:t>
            </w:r>
          </w:p>
        </w:tc>
      </w:tr>
      <w:tr w:rsidR="00B947A6" w:rsidTr="00642F41">
        <w:trPr>
          <w:cantSplit/>
          <w:trHeight w:val="2445"/>
        </w:trPr>
        <w:tc>
          <w:tcPr>
            <w:tcW w:w="1028" w:type="dxa"/>
            <w:textDirection w:val="tbRlV"/>
            <w:vAlign w:val="center"/>
          </w:tcPr>
          <w:p w:rsidR="00B947A6" w:rsidRDefault="00B947A6" w:rsidP="00642F41">
            <w:pPr>
              <w:ind w:left="113" w:right="113"/>
            </w:pPr>
          </w:p>
          <w:p w:rsidR="00B947A6" w:rsidRDefault="00B947A6" w:rsidP="00642F41">
            <w:pPr>
              <w:ind w:leftChars="54" w:left="218" w:right="113" w:hangingChars="50" w:hanging="105"/>
              <w:jc w:val="center"/>
            </w:pPr>
            <w:r>
              <w:rPr>
                <w:rFonts w:hint="eastAsia"/>
              </w:rPr>
              <w:t>审 核 意 见</w:t>
            </w:r>
          </w:p>
          <w:p w:rsidR="00B947A6" w:rsidRDefault="00B947A6" w:rsidP="00642F41">
            <w:pPr>
              <w:ind w:left="113" w:right="113"/>
              <w:jc w:val="center"/>
            </w:pPr>
            <w:r>
              <w:rPr>
                <w:rFonts w:hint="eastAsia"/>
              </w:rPr>
              <w:t>考 核 单 位</w:t>
            </w:r>
          </w:p>
          <w:p w:rsidR="00B947A6" w:rsidRDefault="00B947A6" w:rsidP="00642F41">
            <w:pPr>
              <w:ind w:left="113" w:right="113"/>
            </w:pPr>
          </w:p>
        </w:tc>
        <w:tc>
          <w:tcPr>
            <w:tcW w:w="7357" w:type="dxa"/>
            <w:gridSpan w:val="6"/>
          </w:tcPr>
          <w:p w:rsidR="00B947A6" w:rsidRDefault="00B947A6" w:rsidP="00642F41"/>
          <w:p w:rsidR="00B947A6" w:rsidRDefault="00B947A6" w:rsidP="00642F41"/>
          <w:p w:rsidR="00B947A6" w:rsidRDefault="00B947A6" w:rsidP="00642F41"/>
          <w:p w:rsidR="00B947A6" w:rsidRDefault="00B947A6" w:rsidP="00642F41"/>
          <w:p w:rsidR="00B947A6" w:rsidRDefault="00B947A6" w:rsidP="00642F41"/>
          <w:p w:rsidR="00B947A6" w:rsidRDefault="00B947A6" w:rsidP="00642F41">
            <w:r>
              <w:rPr>
                <w:rFonts w:hint="eastAsia"/>
              </w:rPr>
              <w:t xml:space="preserve">     （盖章）              年    月    日</w:t>
            </w:r>
          </w:p>
        </w:tc>
      </w:tr>
      <w:tr w:rsidR="00B947A6" w:rsidTr="00642F41">
        <w:trPr>
          <w:cantSplit/>
          <w:trHeight w:val="1545"/>
        </w:trPr>
        <w:tc>
          <w:tcPr>
            <w:tcW w:w="1028" w:type="dxa"/>
            <w:textDirection w:val="tbRlV"/>
            <w:vAlign w:val="center"/>
          </w:tcPr>
          <w:p w:rsidR="00B947A6" w:rsidRDefault="00B947A6" w:rsidP="00642F41">
            <w:pPr>
              <w:ind w:left="113" w:right="113"/>
            </w:pPr>
            <w:r>
              <w:rPr>
                <w:rFonts w:hint="eastAsia"/>
              </w:rPr>
              <w:t>本人意见</w:t>
            </w:r>
          </w:p>
        </w:tc>
        <w:tc>
          <w:tcPr>
            <w:tcW w:w="7357" w:type="dxa"/>
            <w:gridSpan w:val="6"/>
          </w:tcPr>
          <w:p w:rsidR="00B947A6" w:rsidRDefault="00B947A6" w:rsidP="00642F41"/>
          <w:p w:rsidR="00B947A6" w:rsidRDefault="00B947A6" w:rsidP="00642F41"/>
          <w:p w:rsidR="00B947A6" w:rsidRDefault="00B947A6" w:rsidP="00642F41">
            <w:pPr>
              <w:ind w:right="420" w:firstLineChars="2450" w:firstLine="5145"/>
            </w:pPr>
            <w:r>
              <w:rPr>
                <w:rFonts w:hint="eastAsia"/>
              </w:rPr>
              <w:t>签名：</w:t>
            </w:r>
          </w:p>
          <w:p w:rsidR="00B947A6" w:rsidRDefault="00B947A6" w:rsidP="00642F41">
            <w:pPr>
              <w:jc w:val="right"/>
            </w:pPr>
            <w:r>
              <w:rPr>
                <w:rFonts w:hint="eastAsia"/>
              </w:rPr>
              <w:t xml:space="preserve">             年    月    日</w:t>
            </w:r>
          </w:p>
        </w:tc>
      </w:tr>
      <w:tr w:rsidR="00B947A6" w:rsidTr="00642F41">
        <w:trPr>
          <w:cantSplit/>
          <w:trHeight w:val="2545"/>
        </w:trPr>
        <w:tc>
          <w:tcPr>
            <w:tcW w:w="1028" w:type="dxa"/>
            <w:textDirection w:val="tbRlV"/>
          </w:tcPr>
          <w:p w:rsidR="00B947A6" w:rsidRDefault="00B947A6" w:rsidP="00642F41">
            <w:pPr>
              <w:ind w:left="113" w:right="113"/>
              <w:jc w:val="center"/>
            </w:pPr>
          </w:p>
          <w:p w:rsidR="00B947A6" w:rsidRDefault="00B947A6" w:rsidP="00642F41">
            <w:pPr>
              <w:ind w:left="113" w:right="113"/>
              <w:jc w:val="center"/>
            </w:pPr>
            <w:r>
              <w:rPr>
                <w:rFonts w:hint="eastAsia"/>
              </w:rPr>
              <w:t>复核或申诉情况说明</w:t>
            </w:r>
          </w:p>
        </w:tc>
        <w:tc>
          <w:tcPr>
            <w:tcW w:w="7357" w:type="dxa"/>
            <w:gridSpan w:val="6"/>
          </w:tcPr>
          <w:p w:rsidR="00B947A6" w:rsidRDefault="00B947A6" w:rsidP="00642F41"/>
          <w:p w:rsidR="00B947A6" w:rsidRDefault="00B947A6" w:rsidP="00642F41"/>
          <w:p w:rsidR="00B947A6" w:rsidRDefault="00B947A6" w:rsidP="00642F41"/>
          <w:p w:rsidR="00B947A6" w:rsidRDefault="00B947A6" w:rsidP="00642F41"/>
          <w:p w:rsidR="00B947A6" w:rsidRDefault="00B947A6" w:rsidP="00642F41"/>
          <w:p w:rsidR="00B947A6" w:rsidRDefault="00B947A6" w:rsidP="00642F41">
            <w:pPr>
              <w:ind w:firstLineChars="1650" w:firstLine="3465"/>
            </w:pPr>
          </w:p>
          <w:p w:rsidR="00B947A6" w:rsidRDefault="00B947A6" w:rsidP="00642F41">
            <w:pPr>
              <w:ind w:firstLineChars="1550" w:firstLine="3255"/>
            </w:pPr>
            <w:r>
              <w:rPr>
                <w:rFonts w:hint="eastAsia"/>
              </w:rPr>
              <w:t>（盖章）              年    月    日</w:t>
            </w:r>
          </w:p>
        </w:tc>
      </w:tr>
    </w:tbl>
    <w:p w:rsidR="00B947A6" w:rsidRDefault="00B947A6" w:rsidP="00B947A6">
      <w:pPr>
        <w:ind w:right="630"/>
        <w:jc w:val="right"/>
        <w:rPr>
          <w:b/>
        </w:rPr>
      </w:pPr>
      <w:r>
        <w:rPr>
          <w:rFonts w:eastAsia="楷体_GB2312" w:hint="eastAsia"/>
        </w:rPr>
        <w:t>中共广东省委组织部、广东省人力资源和社会保障厅监制</w:t>
      </w:r>
    </w:p>
    <w:p w:rsidR="00EA02C3" w:rsidRDefault="00EA02C3">
      <w:pPr>
        <w:rPr>
          <w:rFonts w:hint="eastAsia"/>
        </w:rPr>
      </w:pPr>
      <w:bookmarkStart w:id="0" w:name="_GoBack"/>
      <w:bookmarkEnd w:id="0"/>
    </w:p>
    <w:sectPr w:rsidR="00EA02C3">
      <w:pgSz w:w="11906" w:h="16838"/>
      <w:pgMar w:top="851" w:right="1700" w:bottom="70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A6"/>
    <w:rsid w:val="00B947A6"/>
    <w:rsid w:val="00EA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8A80"/>
  <w15:chartTrackingRefBased/>
  <w15:docId w15:val="{41A8BB31-34D7-47E5-A0C7-EC853FBF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512</Words>
  <Characters>2921</Characters>
  <Application>Microsoft Office Word</Application>
  <DocSecurity>0</DocSecurity>
  <Lines>24</Lines>
  <Paragraphs>6</Paragraphs>
  <ScaleCrop>false</ScaleCrop>
  <Company>CHINA</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2021-01-22T01:06:00Z</dcterms:created>
  <dcterms:modified xsi:type="dcterms:W3CDTF">2021-01-22T01:07:00Z</dcterms:modified>
</cp:coreProperties>
</file>